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CC9F2" w14:textId="77777777" w:rsidR="001572D4" w:rsidRPr="00463049" w:rsidRDefault="001572D4" w:rsidP="00362B0C">
      <w:pPr>
        <w:pStyle w:val="Heading1"/>
        <w:spacing w:before="0"/>
        <w:jc w:val="left"/>
      </w:pPr>
      <w:r w:rsidRPr="00463049">
        <w:t>Notes</w:t>
      </w:r>
    </w:p>
    <w:p w14:paraId="1C9CC9F3" w14:textId="77777777" w:rsidR="001572D4" w:rsidRPr="00463049" w:rsidRDefault="001572D4" w:rsidP="00362B0C">
      <w:pPr>
        <w:jc w:val="left"/>
      </w:pPr>
      <w:r w:rsidRPr="00463049">
        <w:t>This Assessor Task Guide for the Digital Product Definition/Model Based Definition Checklist is intended to provide guidance and understanding of the questions of the check list to the Supplier that is undergoing a DPD assessment. It is also intended to provide the auditor with information for use during the execution of the assessment.</w:t>
      </w:r>
    </w:p>
    <w:p w14:paraId="1C9CC9F4" w14:textId="77777777" w:rsidR="001572D4" w:rsidRPr="00463049" w:rsidRDefault="001572D4" w:rsidP="00362B0C">
      <w:pPr>
        <w:jc w:val="left"/>
      </w:pPr>
      <w:r w:rsidRPr="00463049">
        <w:t>The task guide is split into 4 sections.</w:t>
      </w:r>
    </w:p>
    <w:p w14:paraId="1C9CC9F5" w14:textId="77777777" w:rsidR="00463049" w:rsidRPr="00463049" w:rsidRDefault="001572D4" w:rsidP="00362B0C">
      <w:pPr>
        <w:numPr>
          <w:ilvl w:val="0"/>
          <w:numId w:val="2"/>
        </w:numPr>
        <w:jc w:val="left"/>
      </w:pPr>
      <w:r w:rsidRPr="00463049">
        <w:rPr>
          <w:b/>
        </w:rPr>
        <w:t>Section A</w:t>
      </w:r>
      <w:r w:rsidRPr="00463049">
        <w:t xml:space="preserve"> of the checklist is used to perform a basic Digital Product Definition (DPD) </w:t>
      </w:r>
      <w:r w:rsidR="00362B0C">
        <w:t>c</w:t>
      </w:r>
      <w:r w:rsidRPr="00463049">
        <w:t xml:space="preserve">apability verification. </w:t>
      </w:r>
    </w:p>
    <w:p w14:paraId="1C9CC9F6" w14:textId="77777777" w:rsidR="001572D4" w:rsidRPr="00463049" w:rsidRDefault="001572D4" w:rsidP="00362B0C">
      <w:pPr>
        <w:numPr>
          <w:ilvl w:val="0"/>
          <w:numId w:val="2"/>
        </w:numPr>
        <w:jc w:val="left"/>
      </w:pPr>
      <w:r w:rsidRPr="00463049">
        <w:rPr>
          <w:b/>
        </w:rPr>
        <w:t>Section B</w:t>
      </w:r>
      <w:r w:rsidRPr="00463049">
        <w:t xml:space="preserve"> is used to perform Model Based Definition (MBD) </w:t>
      </w:r>
      <w:r w:rsidR="00362B0C">
        <w:t>c</w:t>
      </w:r>
      <w:r w:rsidRPr="00463049">
        <w:t>apability verification.</w:t>
      </w:r>
    </w:p>
    <w:p w14:paraId="1C9CC9F7" w14:textId="77777777" w:rsidR="001572D4" w:rsidRPr="00463049" w:rsidRDefault="001572D4" w:rsidP="00362B0C">
      <w:pPr>
        <w:numPr>
          <w:ilvl w:val="0"/>
          <w:numId w:val="2"/>
        </w:numPr>
        <w:jc w:val="left"/>
      </w:pPr>
      <w:r w:rsidRPr="00463049">
        <w:rPr>
          <w:b/>
        </w:rPr>
        <w:t>Section C</w:t>
      </w:r>
      <w:r w:rsidRPr="00463049">
        <w:t xml:space="preserve"> is used for Coordinate Measurement System (CMS) </w:t>
      </w:r>
      <w:r w:rsidR="00362B0C">
        <w:t>c</w:t>
      </w:r>
      <w:r w:rsidRPr="00463049">
        <w:t>apability verification.</w:t>
      </w:r>
    </w:p>
    <w:p w14:paraId="1C9CC9F8" w14:textId="77777777" w:rsidR="001572D4" w:rsidRPr="00463049" w:rsidRDefault="001572D4" w:rsidP="00362B0C">
      <w:pPr>
        <w:numPr>
          <w:ilvl w:val="0"/>
          <w:numId w:val="2"/>
        </w:numPr>
        <w:jc w:val="left"/>
      </w:pPr>
      <w:r w:rsidRPr="00463049">
        <w:rPr>
          <w:b/>
        </w:rPr>
        <w:t>Section D</w:t>
      </w:r>
      <w:r w:rsidRPr="00463049">
        <w:t xml:space="preserve"> is used to perform Plotter </w:t>
      </w:r>
      <w:r w:rsidR="00362B0C">
        <w:t>c</w:t>
      </w:r>
      <w:r w:rsidRPr="00463049">
        <w:t>apability verification.</w:t>
      </w:r>
    </w:p>
    <w:p w14:paraId="1C9CC9F9" w14:textId="77777777" w:rsidR="001572D4" w:rsidRPr="00463049" w:rsidRDefault="001572D4" w:rsidP="00362B0C">
      <w:pPr>
        <w:jc w:val="left"/>
      </w:pPr>
      <w:r w:rsidRPr="00463049">
        <w:t>The checklists for Sections B, C &amp; D are designed to build upon the basic DPD capability assessment from Section A, therefore, Section A must be performed prior to performing assessment for CMS or MBD. The MBD, CMS and Plotting sections may not be applicable if the supplier does not require these capabilities for tooling or production use.</w:t>
      </w:r>
    </w:p>
    <w:p w14:paraId="1C9CC9FA" w14:textId="77777777" w:rsidR="001572D4" w:rsidRPr="00463049" w:rsidRDefault="001572D4" w:rsidP="00362B0C">
      <w:pPr>
        <w:jc w:val="left"/>
      </w:pPr>
      <w:r w:rsidRPr="00463049">
        <w:t xml:space="preserve">The person performing the DPD assessment should review contract language for DPD, Tooling and Design requirements prior to performing assessment (some questions may not be applicable based on contract review). </w:t>
      </w:r>
    </w:p>
    <w:p w14:paraId="1C9CC9FB" w14:textId="77777777" w:rsidR="001572D4" w:rsidRPr="00463049" w:rsidRDefault="001572D4" w:rsidP="00362B0C">
      <w:pPr>
        <w:jc w:val="left"/>
      </w:pPr>
      <w:r w:rsidRPr="00463049">
        <w:t>Rapid change of equipment capabilities requires changing quality control practices. Guide questions/examples are not necessarily applicable to each supplier’s manufacturing process.</w:t>
      </w:r>
    </w:p>
    <w:p w14:paraId="1C9CC9FC" w14:textId="77777777" w:rsidR="001572D4" w:rsidRPr="00463049" w:rsidRDefault="00F63042" w:rsidP="00362B0C">
      <w:pPr>
        <w:pStyle w:val="Heading1"/>
        <w:jc w:val="left"/>
      </w:pPr>
      <w:r w:rsidRPr="00463049">
        <w:t>D</w:t>
      </w:r>
      <w:r w:rsidR="001572D4" w:rsidRPr="00463049">
        <w:t>efinitions</w:t>
      </w:r>
    </w:p>
    <w:p w14:paraId="1C9CC9FD" w14:textId="77777777" w:rsidR="001572D4" w:rsidRPr="00045F2E" w:rsidRDefault="001572D4" w:rsidP="00362B0C">
      <w:pPr>
        <w:jc w:val="left"/>
        <w:rPr>
          <w:rStyle w:val="Strong"/>
        </w:rPr>
      </w:pPr>
      <w:r w:rsidRPr="00045F2E">
        <w:rPr>
          <w:rStyle w:val="Strong"/>
        </w:rPr>
        <w:t>Authority Dataset</w:t>
      </w:r>
    </w:p>
    <w:p w14:paraId="1C9CC9FE" w14:textId="77777777" w:rsidR="001572D4" w:rsidRPr="00463049" w:rsidRDefault="001572D4" w:rsidP="00362B0C">
      <w:pPr>
        <w:jc w:val="left"/>
      </w:pPr>
      <w:r w:rsidRPr="00463049">
        <w:t xml:space="preserve">This is the engineering definition provided in a 3D representation of the product, viewable on a Computer Aided Design (CAD) system. In </w:t>
      </w:r>
      <w:r w:rsidRPr="00463049">
        <w:rPr>
          <w:spacing w:val="-3"/>
        </w:rPr>
        <w:t xml:space="preserve">addition to the Authority dataset (aka CAD model), the entire product definition may typically include additional media such as parts lists, part </w:t>
      </w:r>
      <w:r w:rsidRPr="00463049">
        <w:t>coordination documents, material specifications, etc.</w:t>
      </w:r>
    </w:p>
    <w:p w14:paraId="1C9CC9FF" w14:textId="77777777" w:rsidR="001572D4" w:rsidRPr="00463049" w:rsidRDefault="001572D4" w:rsidP="0025174A">
      <w:pPr>
        <w:ind w:left="360"/>
        <w:jc w:val="left"/>
      </w:pPr>
      <w:r w:rsidRPr="00463049">
        <w:t>The Engineering definition may include:</w:t>
      </w:r>
    </w:p>
    <w:p w14:paraId="1C9CCA00" w14:textId="77777777" w:rsidR="001572D4" w:rsidRPr="00463049" w:rsidRDefault="001572D4" w:rsidP="00362B0C">
      <w:pPr>
        <w:pStyle w:val="ListParagraph"/>
        <w:numPr>
          <w:ilvl w:val="0"/>
          <w:numId w:val="3"/>
        </w:numPr>
        <w:jc w:val="left"/>
      </w:pPr>
      <w:r w:rsidRPr="00463049">
        <w:t>The CAD model and fully dimensioned 2D drawing sheets.</w:t>
      </w:r>
    </w:p>
    <w:p w14:paraId="745B18DC" w14:textId="77777777" w:rsidR="0025174A" w:rsidRDefault="001572D4" w:rsidP="00362B0C">
      <w:pPr>
        <w:pStyle w:val="ListParagraph"/>
        <w:numPr>
          <w:ilvl w:val="0"/>
          <w:numId w:val="3"/>
        </w:numPr>
        <w:jc w:val="left"/>
      </w:pPr>
      <w:r w:rsidRPr="00463049">
        <w:t>The CAD model and simplified or reduced content 2D drawing sheets.</w:t>
      </w:r>
    </w:p>
    <w:p w14:paraId="1C9CCA02" w14:textId="65D5A1A9" w:rsidR="001572D4" w:rsidRPr="00463049" w:rsidRDefault="001572D4" w:rsidP="00362B0C">
      <w:pPr>
        <w:pStyle w:val="ListParagraph"/>
        <w:numPr>
          <w:ilvl w:val="0"/>
          <w:numId w:val="3"/>
        </w:numPr>
        <w:jc w:val="left"/>
      </w:pPr>
      <w:r w:rsidRPr="00463049">
        <w:t>The 3D model and the engineering requirements displayed as text within the 3D viewing area of the model, as well as the remaining engineering requirements (in 2D form - notes list, part lists, etc.).</w:t>
      </w:r>
    </w:p>
    <w:p w14:paraId="1C9CCA03" w14:textId="77777777" w:rsidR="001572D4" w:rsidRPr="00463049" w:rsidRDefault="001572D4" w:rsidP="00362B0C">
      <w:pPr>
        <w:jc w:val="left"/>
      </w:pPr>
      <w:r w:rsidRPr="00463049">
        <w:t>All three formats are considered Digital Product Definition (DPD). The second case is a reduced content format, and is sometimes labeled as Reduced Dimension Drawing (RDD) or Simplified Drawing (SD). The third is termed Model Based Definition (MBD).</w:t>
      </w:r>
    </w:p>
    <w:p w14:paraId="1C9CCA04" w14:textId="77777777" w:rsidR="001572D4" w:rsidRPr="00463049" w:rsidRDefault="001572D4" w:rsidP="00362B0C">
      <w:pPr>
        <w:jc w:val="left"/>
      </w:pPr>
      <w:r w:rsidRPr="00463049">
        <w:t xml:space="preserve">The purpose of the DPD/MBD checklist is to verify that the supplier has processes to use any of these formats received from any </w:t>
      </w:r>
      <w:r w:rsidR="006C4D62" w:rsidRPr="00463049">
        <w:t>Triumph</w:t>
      </w:r>
      <w:r w:rsidRPr="00463049">
        <w:t xml:space="preserve"> site, to manufacture and inspect the product.</w:t>
      </w:r>
    </w:p>
    <w:p w14:paraId="1C9CCA05" w14:textId="77777777" w:rsidR="001572D4" w:rsidRPr="00045F2E" w:rsidRDefault="00045F2E" w:rsidP="00362B0C">
      <w:pPr>
        <w:jc w:val="left"/>
        <w:rPr>
          <w:rStyle w:val="Strong"/>
        </w:rPr>
      </w:pPr>
      <w:r w:rsidRPr="00045F2E">
        <w:rPr>
          <w:rStyle w:val="Strong"/>
        </w:rPr>
        <w:t>Product Acceptance Software</w:t>
      </w:r>
    </w:p>
    <w:p w14:paraId="1C9CCA06" w14:textId="77777777" w:rsidR="001572D4" w:rsidRPr="00463049" w:rsidRDefault="001572D4" w:rsidP="00362B0C">
      <w:pPr>
        <w:jc w:val="left"/>
      </w:pPr>
      <w:r w:rsidRPr="00463049">
        <w:t>This is software used during Product Realization that potentially affects product conformity where there is no further, downstream verification of the product. (E.g., CAD, LEV, CMS, data handling/analysis, and in some cases, NC)</w:t>
      </w:r>
    </w:p>
    <w:p w14:paraId="1C9CCA07" w14:textId="77777777" w:rsidR="001572D4" w:rsidRPr="00401607" w:rsidRDefault="00045F2E" w:rsidP="00362B0C">
      <w:pPr>
        <w:jc w:val="left"/>
        <w:rPr>
          <w:rStyle w:val="Strong"/>
        </w:rPr>
      </w:pPr>
      <w:r w:rsidRPr="00401607">
        <w:rPr>
          <w:rStyle w:val="Strong"/>
        </w:rPr>
        <w:t xml:space="preserve">Coordinate Measurement Systems </w:t>
      </w:r>
      <w:r w:rsidR="001572D4" w:rsidRPr="00401607">
        <w:rPr>
          <w:rStyle w:val="Strong"/>
        </w:rPr>
        <w:t>(CMS)</w:t>
      </w:r>
    </w:p>
    <w:p w14:paraId="1C9CCA08" w14:textId="77777777" w:rsidR="001572D4" w:rsidRPr="00463049" w:rsidRDefault="001572D4" w:rsidP="00362B0C">
      <w:pPr>
        <w:jc w:val="left"/>
      </w:pPr>
      <w:r w:rsidRPr="00463049">
        <w:t xml:space="preserve">CMS devices check the 3D Features of products. Typical examples are the fixed Coordinate Measurement Machine (CMM), and several portable devices, Theodolite, Laser Tracker, Photogrammetry (includes </w:t>
      </w:r>
      <w:proofErr w:type="spellStart"/>
      <w:r w:rsidRPr="00463049">
        <w:lastRenderedPageBreak/>
        <w:t>Videogrammetry</w:t>
      </w:r>
      <w:proofErr w:type="spellEnd"/>
      <w:r w:rsidRPr="00463049">
        <w:t>), and Portable CMM.</w:t>
      </w:r>
    </w:p>
    <w:p w14:paraId="1C9CCA09" w14:textId="77777777" w:rsidR="001572D4" w:rsidRPr="00401607" w:rsidRDefault="00045F2E" w:rsidP="00362B0C">
      <w:pPr>
        <w:jc w:val="left"/>
        <w:rPr>
          <w:rStyle w:val="Strong"/>
        </w:rPr>
      </w:pPr>
      <w:r w:rsidRPr="00401607">
        <w:rPr>
          <w:rStyle w:val="Strong"/>
        </w:rPr>
        <w:t>Dataset Derivative</w:t>
      </w:r>
    </w:p>
    <w:p w14:paraId="1C9CCA0A" w14:textId="77777777" w:rsidR="001572D4" w:rsidRPr="00463049" w:rsidRDefault="001572D4" w:rsidP="00362B0C">
      <w:pPr>
        <w:jc w:val="left"/>
      </w:pPr>
      <w:r w:rsidRPr="00463049">
        <w:t>The media created any time data is extracted from an Authority dataset for machine programming, visual aids, inspection aides, FAIs, tool fabrication/measurement, plotting mylars, or what have you. Derivative is data taken from its native environment and used in another CAD</w:t>
      </w:r>
      <w:r w:rsidR="00F63042" w:rsidRPr="00463049">
        <w:t xml:space="preserve"> </w:t>
      </w:r>
      <w:r w:rsidRPr="00463049">
        <w:t>CAM or CAI software system. The geometry is translated from one system to another using a neutral format translator or manual into some 2</w:t>
      </w:r>
      <w:r w:rsidR="00045F2E">
        <w:t xml:space="preserve"> </w:t>
      </w:r>
      <w:r w:rsidRPr="00463049">
        <w:t>D systems.</w:t>
      </w:r>
    </w:p>
    <w:p w14:paraId="1C9CCA0B" w14:textId="77777777" w:rsidR="001572D4" w:rsidRPr="00045F2E" w:rsidRDefault="00401607" w:rsidP="00362B0C">
      <w:pPr>
        <w:jc w:val="left"/>
        <w:rPr>
          <w:rStyle w:val="Strong"/>
        </w:rPr>
      </w:pPr>
      <w:r w:rsidRPr="00045F2E">
        <w:rPr>
          <w:rStyle w:val="Strong"/>
        </w:rPr>
        <w:t xml:space="preserve">Enhanced Reference System </w:t>
      </w:r>
      <w:r w:rsidR="001572D4" w:rsidRPr="00045F2E">
        <w:rPr>
          <w:rStyle w:val="Strong"/>
        </w:rPr>
        <w:t>(ERS)</w:t>
      </w:r>
    </w:p>
    <w:p w14:paraId="1C9CCA0C" w14:textId="77777777" w:rsidR="001572D4" w:rsidRPr="00463049" w:rsidRDefault="001572D4" w:rsidP="00362B0C">
      <w:pPr>
        <w:jc w:val="left"/>
      </w:pPr>
      <w:r w:rsidRPr="00463049">
        <w:t>This is a documented permanent or temporary reference system used usually for large assembly tools, with a large number of digitally-</w:t>
      </w:r>
      <w:r w:rsidRPr="00463049">
        <w:rPr>
          <w:spacing w:val="-2"/>
        </w:rPr>
        <w:t xml:space="preserve">defined, fixed target locations readable by coordinate measurement systems. It provides better repeatability than conventional tooling datum </w:t>
      </w:r>
      <w:r w:rsidRPr="00463049">
        <w:t>features.</w:t>
      </w:r>
    </w:p>
    <w:p w14:paraId="1C9CCA0D" w14:textId="77777777" w:rsidR="001572D4" w:rsidRPr="00045F2E" w:rsidRDefault="001572D4" w:rsidP="00362B0C">
      <w:pPr>
        <w:jc w:val="left"/>
        <w:rPr>
          <w:rStyle w:val="Strong"/>
        </w:rPr>
      </w:pPr>
      <w:r w:rsidRPr="00045F2E">
        <w:rPr>
          <w:rStyle w:val="Strong"/>
        </w:rPr>
        <w:t xml:space="preserve">IGES, STEP, DXF, </w:t>
      </w:r>
      <w:r w:rsidR="00401607" w:rsidRPr="00045F2E">
        <w:rPr>
          <w:rStyle w:val="Strong"/>
        </w:rPr>
        <w:t>Parasolid</w:t>
      </w:r>
    </w:p>
    <w:p w14:paraId="1C9CCA0E" w14:textId="77777777" w:rsidR="001572D4" w:rsidRPr="00463049" w:rsidRDefault="001572D4" w:rsidP="00362B0C">
      <w:pPr>
        <w:jc w:val="left"/>
      </w:pPr>
      <w:r w:rsidRPr="00463049">
        <w:t>Standardized formats for CAD data that are readable by multiple systems.</w:t>
      </w:r>
    </w:p>
    <w:p w14:paraId="1C9CCA0F" w14:textId="77777777" w:rsidR="001572D4" w:rsidRPr="00045F2E" w:rsidRDefault="00401607" w:rsidP="00362B0C">
      <w:pPr>
        <w:jc w:val="left"/>
        <w:rPr>
          <w:rStyle w:val="Strong"/>
        </w:rPr>
      </w:pPr>
      <w:r w:rsidRPr="00045F2E">
        <w:rPr>
          <w:rStyle w:val="Strong"/>
        </w:rPr>
        <w:t xml:space="preserve">Low End Viewer </w:t>
      </w:r>
      <w:r w:rsidR="001572D4" w:rsidRPr="00045F2E">
        <w:rPr>
          <w:rStyle w:val="Strong"/>
        </w:rPr>
        <w:t>(LEV)</w:t>
      </w:r>
    </w:p>
    <w:p w14:paraId="1C9CCA10" w14:textId="77777777" w:rsidR="001572D4" w:rsidRDefault="001572D4" w:rsidP="00362B0C">
      <w:pPr>
        <w:jc w:val="left"/>
      </w:pPr>
      <w:r w:rsidRPr="00463049">
        <w:t xml:space="preserve">An entry level, visualization CAD system used to view, analyze, extract, and print dimensional and other required data from the DPD dataset. Currently, the only </w:t>
      </w:r>
      <w:r w:rsidR="006C4D62" w:rsidRPr="00463049">
        <w:t>Triumph</w:t>
      </w:r>
      <w:r w:rsidRPr="00463049">
        <w:t xml:space="preserve"> approved LEV’s used with our </w:t>
      </w:r>
      <w:r w:rsidR="006C4D62" w:rsidRPr="00463049">
        <w:t>Triumph</w:t>
      </w:r>
      <w:r w:rsidRPr="00463049">
        <w:t xml:space="preserve">’s MBD datasets are Enovia DMU and </w:t>
      </w:r>
      <w:proofErr w:type="spellStart"/>
      <w:r w:rsidRPr="00463049">
        <w:t>VisView</w:t>
      </w:r>
      <w:proofErr w:type="spellEnd"/>
      <w:r w:rsidRPr="00463049">
        <w:t>. These systems usually do not support neutral format output.</w:t>
      </w:r>
    </w:p>
    <w:p w14:paraId="1C9CCA11" w14:textId="77777777" w:rsidR="0010714D" w:rsidRPr="00463049" w:rsidRDefault="0010714D" w:rsidP="00401607"/>
    <w:tbl>
      <w:tblPr>
        <w:tblW w:w="10255" w:type="dxa"/>
        <w:tblInd w:w="8" w:type="dxa"/>
        <w:tblLayout w:type="fixed"/>
        <w:tblCellMar>
          <w:left w:w="29" w:type="dxa"/>
          <w:right w:w="29" w:type="dxa"/>
        </w:tblCellMar>
        <w:tblLook w:val="0220" w:firstRow="1" w:lastRow="0" w:firstColumn="0" w:lastColumn="0" w:noHBand="1" w:noVBand="0"/>
      </w:tblPr>
      <w:tblGrid>
        <w:gridCol w:w="3787"/>
        <w:gridCol w:w="418"/>
        <w:gridCol w:w="6050"/>
      </w:tblGrid>
      <w:tr w:rsidR="001572D4" w:rsidRPr="00F63042" w14:paraId="1C9CCA15" w14:textId="77777777" w:rsidTr="00462DDC">
        <w:trPr>
          <w:trHeight w:hRule="exact" w:val="473"/>
          <w:tblHeader/>
        </w:trPr>
        <w:tc>
          <w:tcPr>
            <w:tcW w:w="3787" w:type="dxa"/>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tcPr>
          <w:p w14:paraId="1C9CCA12" w14:textId="77777777" w:rsidR="001572D4" w:rsidRPr="00401607" w:rsidRDefault="001572D4" w:rsidP="00401607">
            <w:pPr>
              <w:spacing w:after="120"/>
              <w:jc w:val="center"/>
              <w:rPr>
                <w:rStyle w:val="Strong"/>
              </w:rPr>
            </w:pPr>
            <w:r w:rsidRPr="00401607">
              <w:rPr>
                <w:rStyle w:val="Strong"/>
              </w:rPr>
              <w:t>Checklist Question</w:t>
            </w:r>
          </w:p>
        </w:tc>
        <w:tc>
          <w:tcPr>
            <w:tcW w:w="418" w:type="dxa"/>
            <w:tcBorders>
              <w:top w:val="single" w:sz="2" w:space="0" w:color="auto"/>
              <w:left w:val="single" w:sz="2" w:space="0" w:color="auto"/>
              <w:bottom w:val="single" w:sz="2" w:space="0" w:color="auto"/>
              <w:right w:val="nil"/>
            </w:tcBorders>
            <w:shd w:val="clear" w:color="auto" w:fill="FABF8F" w:themeFill="accent6" w:themeFillTint="99"/>
          </w:tcPr>
          <w:p w14:paraId="1C9CCA13" w14:textId="77777777" w:rsidR="001572D4" w:rsidRPr="00401607" w:rsidRDefault="001572D4" w:rsidP="00401607">
            <w:pPr>
              <w:spacing w:after="120"/>
              <w:jc w:val="center"/>
              <w:rPr>
                <w:rStyle w:val="Strong"/>
              </w:rPr>
            </w:pPr>
          </w:p>
        </w:tc>
        <w:tc>
          <w:tcPr>
            <w:tcW w:w="6050" w:type="dxa"/>
            <w:tcBorders>
              <w:top w:val="single" w:sz="2" w:space="0" w:color="auto"/>
              <w:left w:val="nil"/>
              <w:bottom w:val="single" w:sz="2" w:space="0" w:color="auto"/>
              <w:right w:val="single" w:sz="2" w:space="0" w:color="auto"/>
            </w:tcBorders>
            <w:shd w:val="clear" w:color="auto" w:fill="FABF8F" w:themeFill="accent6" w:themeFillTint="99"/>
            <w:vAlign w:val="center"/>
          </w:tcPr>
          <w:p w14:paraId="1C9CCA14" w14:textId="77777777" w:rsidR="001572D4" w:rsidRPr="00401607" w:rsidRDefault="001572D4" w:rsidP="00401607">
            <w:pPr>
              <w:spacing w:after="120"/>
              <w:jc w:val="center"/>
              <w:rPr>
                <w:rStyle w:val="Strong"/>
              </w:rPr>
            </w:pPr>
            <w:r w:rsidRPr="00401607">
              <w:rPr>
                <w:rStyle w:val="Strong"/>
              </w:rPr>
              <w:t>What to look for...</w:t>
            </w:r>
          </w:p>
        </w:tc>
      </w:tr>
      <w:tr w:rsidR="000D0CF3" w:rsidRPr="00F63042" w14:paraId="1C9CCA17" w14:textId="77777777" w:rsidTr="00462DDC">
        <w:trPr>
          <w:trHeight w:hRule="exact" w:val="473"/>
          <w:tblHeader/>
        </w:trPr>
        <w:tc>
          <w:tcPr>
            <w:tcW w:w="10255" w:type="dxa"/>
            <w:gridSpan w:val="3"/>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tcPr>
          <w:p w14:paraId="1C9CCA16" w14:textId="77777777" w:rsidR="000D0CF3" w:rsidRPr="00401607" w:rsidRDefault="000D0CF3" w:rsidP="000D0CF3">
            <w:pPr>
              <w:spacing w:after="120"/>
              <w:ind w:left="720"/>
              <w:jc w:val="left"/>
              <w:rPr>
                <w:rStyle w:val="Strong"/>
              </w:rPr>
            </w:pPr>
            <w:r>
              <w:rPr>
                <w:rStyle w:val="Strong"/>
              </w:rPr>
              <w:t>A – Digital Product Definition</w:t>
            </w:r>
          </w:p>
        </w:tc>
      </w:tr>
      <w:tr w:rsidR="006B6120" w:rsidRPr="00F63042" w14:paraId="1C9CCA21" w14:textId="77777777" w:rsidTr="00870E86">
        <w:trPr>
          <w:trHeight w:hRule="exact" w:val="1382"/>
        </w:trPr>
        <w:tc>
          <w:tcPr>
            <w:tcW w:w="3787" w:type="dxa"/>
            <w:tcBorders>
              <w:top w:val="single" w:sz="2" w:space="0" w:color="auto"/>
              <w:left w:val="single" w:sz="2" w:space="0" w:color="auto"/>
              <w:bottom w:val="single" w:sz="2" w:space="0" w:color="auto"/>
              <w:right w:val="single" w:sz="2" w:space="0" w:color="auto"/>
            </w:tcBorders>
          </w:tcPr>
          <w:p w14:paraId="1C9CCA18" w14:textId="6B845F54" w:rsidR="006B6120" w:rsidRPr="00FF19BD" w:rsidRDefault="006B6120" w:rsidP="00362B0C">
            <w:pPr>
              <w:pStyle w:val="ListParagraph"/>
              <w:numPr>
                <w:ilvl w:val="0"/>
                <w:numId w:val="5"/>
              </w:numPr>
              <w:ind w:left="532" w:hanging="450"/>
              <w:jc w:val="left"/>
              <w:rPr>
                <w:rStyle w:val="Strong"/>
                <w:b w:val="0"/>
                <w:sz w:val="18"/>
              </w:rPr>
            </w:pPr>
            <w:r w:rsidRPr="00FF19BD">
              <w:rPr>
                <w:rStyle w:val="Strong"/>
                <w:b w:val="0"/>
                <w:sz w:val="18"/>
              </w:rPr>
              <w:t>Are</w:t>
            </w:r>
            <w:r w:rsidR="0010714D" w:rsidRPr="00FF19BD">
              <w:rPr>
                <w:rStyle w:val="Strong"/>
                <w:b w:val="0"/>
                <w:sz w:val="18"/>
              </w:rPr>
              <w:t xml:space="preserve"> t</w:t>
            </w:r>
            <w:r w:rsidRPr="00FF19BD">
              <w:rPr>
                <w:rStyle w:val="Strong"/>
                <w:b w:val="0"/>
                <w:sz w:val="18"/>
              </w:rPr>
              <w:t>here DPD</w:t>
            </w:r>
            <w:r w:rsidR="00870E86">
              <w:rPr>
                <w:rStyle w:val="Strong"/>
                <w:b w:val="0"/>
                <w:sz w:val="18"/>
              </w:rPr>
              <w:t>/MBD</w:t>
            </w:r>
            <w:r w:rsidRPr="00FF19BD">
              <w:rPr>
                <w:rStyle w:val="Strong"/>
                <w:b w:val="0"/>
                <w:sz w:val="18"/>
              </w:rPr>
              <w:t xml:space="preserve"> documented processes or procedures that address all sections of</w:t>
            </w:r>
            <w:r w:rsidR="0010714D" w:rsidRPr="00FF19BD">
              <w:rPr>
                <w:rStyle w:val="Strong"/>
                <w:b w:val="0"/>
                <w:sz w:val="18"/>
              </w:rPr>
              <w:t xml:space="preserve"> </w:t>
            </w:r>
            <w:r w:rsidRPr="00FF19BD">
              <w:rPr>
                <w:rStyle w:val="Strong"/>
                <w:b w:val="0"/>
                <w:sz w:val="18"/>
              </w:rPr>
              <w:t>SCMP 3.7 (</w:t>
            </w:r>
            <w:r w:rsidR="0010714D" w:rsidRPr="00FF19BD">
              <w:rPr>
                <w:rStyle w:val="Strong"/>
                <w:b w:val="0"/>
                <w:sz w:val="18"/>
              </w:rPr>
              <w:t>a</w:t>
            </w:r>
            <w:r w:rsidRPr="00FF19BD">
              <w:rPr>
                <w:rStyle w:val="Strong"/>
                <w:b w:val="0"/>
                <w:sz w:val="18"/>
              </w:rPr>
              <w:t>)?</w:t>
            </w:r>
          </w:p>
          <w:p w14:paraId="1C9CCA19" w14:textId="77777777" w:rsidR="006B6120" w:rsidRPr="00FF19BD" w:rsidRDefault="006B6120" w:rsidP="00362B0C">
            <w:pPr>
              <w:ind w:left="532" w:hanging="450"/>
              <w:jc w:val="left"/>
              <w:rPr>
                <w:rStyle w:val="Strong"/>
                <w:b w:val="0"/>
                <w:sz w:val="18"/>
              </w:rPr>
            </w:pPr>
            <w:r w:rsidRPr="00FF19BD">
              <w:rPr>
                <w:rStyle w:val="Strong"/>
                <w:b w:val="0"/>
                <w:sz w:val="18"/>
              </w:rPr>
              <w:t>Requirements</w:t>
            </w:r>
            <w:r w:rsidR="0010714D" w:rsidRPr="00FF19BD">
              <w:rPr>
                <w:rStyle w:val="Strong"/>
                <w:b w:val="0"/>
                <w:sz w:val="18"/>
              </w:rPr>
              <w:t xml:space="preserve"> </w:t>
            </w:r>
            <w:r w:rsidRPr="00FF19BD">
              <w:rPr>
                <w:rStyle w:val="Strong"/>
                <w:b w:val="0"/>
                <w:sz w:val="18"/>
              </w:rPr>
              <w:t>SCMP 3.7 (</w:t>
            </w:r>
            <w:r w:rsidR="0010714D" w:rsidRPr="00FF19BD">
              <w:rPr>
                <w:rStyle w:val="Strong"/>
                <w:b w:val="0"/>
                <w:sz w:val="18"/>
              </w:rPr>
              <w:t>a</w:t>
            </w:r>
            <w:r w:rsidRPr="00FF19BD">
              <w:rPr>
                <w:rStyle w:val="Strong"/>
                <w:b w:val="0"/>
                <w:sz w:val="18"/>
              </w:rPr>
              <w:t>), Sec 1.1</w:t>
            </w:r>
          </w:p>
        </w:tc>
        <w:tc>
          <w:tcPr>
            <w:tcW w:w="6468" w:type="dxa"/>
            <w:gridSpan w:val="2"/>
            <w:tcBorders>
              <w:top w:val="single" w:sz="2" w:space="0" w:color="auto"/>
              <w:left w:val="single" w:sz="2" w:space="0" w:color="auto"/>
              <w:bottom w:val="single" w:sz="2" w:space="0" w:color="auto"/>
              <w:right w:val="single" w:sz="2" w:space="0" w:color="auto"/>
            </w:tcBorders>
          </w:tcPr>
          <w:p w14:paraId="1C9CCA20" w14:textId="660718F8" w:rsidR="00870E86" w:rsidRPr="00FF19BD" w:rsidRDefault="00870E86" w:rsidP="00727B96">
            <w:pPr>
              <w:pStyle w:val="ListParagraph"/>
              <w:numPr>
                <w:ilvl w:val="0"/>
                <w:numId w:val="4"/>
              </w:numPr>
              <w:ind w:left="888" w:hanging="528"/>
              <w:jc w:val="left"/>
              <w:rPr>
                <w:rStyle w:val="Strong"/>
                <w:b w:val="0"/>
                <w:sz w:val="18"/>
              </w:rPr>
            </w:pPr>
            <w:r>
              <w:rPr>
                <w:rStyle w:val="Strong"/>
                <w:b w:val="0"/>
                <w:sz w:val="18"/>
              </w:rPr>
              <w:t>Does supplier have documented Digital Product Definition/Model Based Definition processes in place?</w:t>
            </w:r>
          </w:p>
        </w:tc>
      </w:tr>
      <w:tr w:rsidR="0010714D" w:rsidRPr="00F63042" w14:paraId="1C9CCA26" w14:textId="77777777" w:rsidTr="00870E86">
        <w:trPr>
          <w:trHeight w:hRule="exact" w:val="1697"/>
        </w:trPr>
        <w:tc>
          <w:tcPr>
            <w:tcW w:w="3787" w:type="dxa"/>
            <w:tcBorders>
              <w:top w:val="single" w:sz="2" w:space="0" w:color="auto"/>
              <w:left w:val="single" w:sz="2" w:space="0" w:color="auto"/>
              <w:bottom w:val="single" w:sz="2" w:space="0" w:color="auto"/>
              <w:right w:val="single" w:sz="2" w:space="0" w:color="auto"/>
            </w:tcBorders>
          </w:tcPr>
          <w:p w14:paraId="1C9CCA22" w14:textId="77777777" w:rsidR="0010714D" w:rsidRPr="00520FE8" w:rsidRDefault="00520FE8" w:rsidP="00362B0C">
            <w:pPr>
              <w:pStyle w:val="ListParagraph"/>
              <w:numPr>
                <w:ilvl w:val="0"/>
                <w:numId w:val="5"/>
              </w:numPr>
              <w:ind w:left="532" w:hanging="450"/>
              <w:jc w:val="left"/>
              <w:rPr>
                <w:rStyle w:val="Strong"/>
                <w:b w:val="0"/>
                <w:sz w:val="18"/>
              </w:rPr>
            </w:pPr>
            <w:r>
              <w:rPr>
                <w:rStyle w:val="Strong"/>
                <w:b w:val="0"/>
                <w:sz w:val="18"/>
              </w:rPr>
              <w:t xml:space="preserve"> </w:t>
            </w:r>
            <w:r w:rsidR="0010714D" w:rsidRPr="00520FE8">
              <w:rPr>
                <w:rStyle w:val="Strong"/>
                <w:b w:val="0"/>
                <w:sz w:val="18"/>
              </w:rPr>
              <w:t>Is there a flow diagram of the complete documented DPD processes?</w:t>
            </w:r>
          </w:p>
          <w:p w14:paraId="1C9CCA23" w14:textId="77777777" w:rsidR="0010714D" w:rsidRPr="00FF19BD" w:rsidRDefault="0010714D" w:rsidP="00362B0C">
            <w:pPr>
              <w:ind w:left="532" w:hanging="450"/>
              <w:jc w:val="left"/>
              <w:rPr>
                <w:rStyle w:val="Strong"/>
                <w:b w:val="0"/>
                <w:sz w:val="18"/>
              </w:rPr>
            </w:pPr>
            <w:r w:rsidRPr="00FF19BD">
              <w:rPr>
                <w:rStyle w:val="Strong"/>
                <w:b w:val="0"/>
                <w:sz w:val="18"/>
              </w:rPr>
              <w:t>Requirements SCMP 3.7 (a), Sec 1.2</w:t>
            </w:r>
          </w:p>
        </w:tc>
        <w:tc>
          <w:tcPr>
            <w:tcW w:w="6468" w:type="dxa"/>
            <w:gridSpan w:val="2"/>
            <w:tcBorders>
              <w:top w:val="single" w:sz="2" w:space="0" w:color="auto"/>
              <w:left w:val="single" w:sz="2" w:space="0" w:color="auto"/>
              <w:bottom w:val="single" w:sz="2" w:space="0" w:color="auto"/>
              <w:right w:val="single" w:sz="2" w:space="0" w:color="auto"/>
            </w:tcBorders>
          </w:tcPr>
          <w:p w14:paraId="1C9CCA24" w14:textId="6DF14921" w:rsidR="0010714D" w:rsidRPr="00FF19BD" w:rsidRDefault="0010714D" w:rsidP="00727B96">
            <w:pPr>
              <w:pStyle w:val="ListParagraph"/>
              <w:numPr>
                <w:ilvl w:val="0"/>
                <w:numId w:val="4"/>
              </w:numPr>
              <w:ind w:left="888" w:hanging="528"/>
              <w:jc w:val="left"/>
              <w:rPr>
                <w:rStyle w:val="Strong"/>
                <w:b w:val="0"/>
                <w:sz w:val="18"/>
              </w:rPr>
            </w:pPr>
            <w:r w:rsidRPr="00FF19BD">
              <w:rPr>
                <w:rStyle w:val="Strong"/>
                <w:b w:val="0"/>
                <w:sz w:val="18"/>
              </w:rPr>
              <w:t xml:space="preserve">There must be a flow diagram that documents the complete DPD processes and identifies the </w:t>
            </w:r>
            <w:r w:rsidR="00870E86">
              <w:rPr>
                <w:rStyle w:val="Strong"/>
                <w:b w:val="0"/>
                <w:sz w:val="18"/>
              </w:rPr>
              <w:t>applicable procedure references including segregation and secure storage of datasets and derivatives.</w:t>
            </w:r>
          </w:p>
          <w:p w14:paraId="1C9CCA25" w14:textId="77777777" w:rsidR="0010714D" w:rsidRPr="00FF19BD" w:rsidRDefault="0010714D" w:rsidP="00727B96">
            <w:pPr>
              <w:pStyle w:val="ListParagraph"/>
              <w:numPr>
                <w:ilvl w:val="0"/>
                <w:numId w:val="4"/>
              </w:numPr>
              <w:ind w:left="888" w:hanging="528"/>
              <w:jc w:val="left"/>
              <w:rPr>
                <w:rStyle w:val="Strong"/>
                <w:b w:val="0"/>
                <w:sz w:val="18"/>
              </w:rPr>
            </w:pPr>
            <w:r w:rsidRPr="00FF19BD">
              <w:rPr>
                <w:rStyle w:val="Strong"/>
                <w:b w:val="0"/>
                <w:sz w:val="18"/>
              </w:rPr>
              <w:t>Flow chart should include reference to affected organizations such as (engineering, manufacturing planning, tooling, inspection and procurement).</w:t>
            </w:r>
          </w:p>
        </w:tc>
      </w:tr>
      <w:tr w:rsidR="0010714D" w:rsidRPr="00F63042" w14:paraId="1C9CCA2C" w14:textId="77777777" w:rsidTr="00920560">
        <w:trPr>
          <w:trHeight w:hRule="exact" w:val="2030"/>
        </w:trPr>
        <w:tc>
          <w:tcPr>
            <w:tcW w:w="3787" w:type="dxa"/>
            <w:tcBorders>
              <w:top w:val="single" w:sz="2" w:space="0" w:color="auto"/>
              <w:left w:val="single" w:sz="2" w:space="0" w:color="auto"/>
              <w:bottom w:val="single" w:sz="2" w:space="0" w:color="auto"/>
              <w:right w:val="single" w:sz="2" w:space="0" w:color="auto"/>
            </w:tcBorders>
          </w:tcPr>
          <w:p w14:paraId="1C9CCA27" w14:textId="77777777" w:rsidR="0010714D" w:rsidRPr="00920560" w:rsidRDefault="0010714D" w:rsidP="00362B0C">
            <w:pPr>
              <w:pStyle w:val="ListParagraph"/>
              <w:numPr>
                <w:ilvl w:val="0"/>
                <w:numId w:val="5"/>
              </w:numPr>
              <w:tabs>
                <w:tab w:val="left" w:pos="-4325"/>
              </w:tabs>
              <w:ind w:left="532" w:hanging="450"/>
              <w:jc w:val="left"/>
              <w:rPr>
                <w:rStyle w:val="Strong"/>
                <w:b w:val="0"/>
                <w:sz w:val="18"/>
                <w:szCs w:val="18"/>
              </w:rPr>
            </w:pPr>
            <w:r w:rsidRPr="00920560">
              <w:rPr>
                <w:rStyle w:val="Strong"/>
                <w:b w:val="0"/>
                <w:sz w:val="18"/>
                <w:szCs w:val="18"/>
              </w:rPr>
              <w:t>Is there a requirement in the suppliers documented processes to notify customer within 30 days of any changes or at a minimum annually if no changes occur.</w:t>
            </w:r>
          </w:p>
          <w:p w14:paraId="1C9CCA28" w14:textId="77777777" w:rsidR="0010714D" w:rsidRPr="00920560" w:rsidRDefault="0010714D" w:rsidP="00362B0C">
            <w:pPr>
              <w:tabs>
                <w:tab w:val="left" w:pos="-4325"/>
              </w:tabs>
              <w:ind w:left="532" w:hanging="450"/>
              <w:jc w:val="left"/>
              <w:rPr>
                <w:rStyle w:val="Strong"/>
                <w:b w:val="0"/>
                <w:sz w:val="18"/>
                <w:szCs w:val="18"/>
              </w:rPr>
            </w:pPr>
            <w:r w:rsidRPr="00920560">
              <w:rPr>
                <w:rStyle w:val="Strong"/>
                <w:b w:val="0"/>
                <w:sz w:val="18"/>
                <w:szCs w:val="18"/>
              </w:rPr>
              <w:t>Requirements SCMP 3.7 (a), Sec 1.3</w:t>
            </w:r>
          </w:p>
        </w:tc>
        <w:tc>
          <w:tcPr>
            <w:tcW w:w="6468" w:type="dxa"/>
            <w:gridSpan w:val="2"/>
            <w:tcBorders>
              <w:top w:val="single" w:sz="2" w:space="0" w:color="auto"/>
              <w:left w:val="single" w:sz="2" w:space="0" w:color="auto"/>
              <w:bottom w:val="single" w:sz="2" w:space="0" w:color="auto"/>
              <w:right w:val="single" w:sz="2" w:space="0" w:color="auto"/>
            </w:tcBorders>
          </w:tcPr>
          <w:p w14:paraId="1C9CCA29" w14:textId="77777777" w:rsidR="0010714D" w:rsidRPr="00920560" w:rsidRDefault="0010714D" w:rsidP="00727B96">
            <w:pPr>
              <w:pStyle w:val="ListParagraph"/>
              <w:numPr>
                <w:ilvl w:val="0"/>
                <w:numId w:val="4"/>
              </w:numPr>
              <w:ind w:left="888" w:hanging="528"/>
              <w:jc w:val="left"/>
              <w:rPr>
                <w:rStyle w:val="Strong"/>
                <w:b w:val="0"/>
                <w:sz w:val="18"/>
                <w:szCs w:val="18"/>
              </w:rPr>
            </w:pPr>
            <w:r w:rsidRPr="00920560">
              <w:rPr>
                <w:rStyle w:val="Strong"/>
                <w:b w:val="0"/>
                <w:sz w:val="18"/>
                <w:szCs w:val="18"/>
              </w:rPr>
              <w:t>The supplier must have a process that notifies the customer when changes are incorporated into their DPD process and impacts the customer (simple typographic errors need not apply)</w:t>
            </w:r>
          </w:p>
          <w:p w14:paraId="1C9CCA2B" w14:textId="5DEA6FDD" w:rsidR="0010714D" w:rsidRPr="00870E86" w:rsidRDefault="0010714D" w:rsidP="00870E86">
            <w:pPr>
              <w:pStyle w:val="ListParagraph"/>
              <w:numPr>
                <w:ilvl w:val="0"/>
                <w:numId w:val="4"/>
              </w:numPr>
              <w:ind w:left="888" w:hanging="528"/>
              <w:jc w:val="left"/>
              <w:rPr>
                <w:rStyle w:val="Strong"/>
                <w:b w:val="0"/>
                <w:sz w:val="18"/>
                <w:szCs w:val="18"/>
              </w:rPr>
            </w:pPr>
            <w:r w:rsidRPr="00920560">
              <w:rPr>
                <w:rStyle w:val="Strong"/>
                <w:b w:val="0"/>
                <w:sz w:val="18"/>
                <w:szCs w:val="18"/>
              </w:rPr>
              <w:t>The process should include notification within 30 days of any change</w:t>
            </w:r>
            <w:r w:rsidR="00AD1DDB">
              <w:rPr>
                <w:rStyle w:val="Strong"/>
                <w:b w:val="0"/>
                <w:sz w:val="18"/>
                <w:szCs w:val="18"/>
              </w:rPr>
              <w:t>s that will affect product.</w:t>
            </w:r>
          </w:p>
        </w:tc>
      </w:tr>
      <w:tr w:rsidR="00520FE8" w:rsidRPr="00F63042" w14:paraId="1C9CCA35" w14:textId="77777777" w:rsidTr="00920560">
        <w:trPr>
          <w:trHeight w:hRule="exact" w:val="1985"/>
        </w:trPr>
        <w:tc>
          <w:tcPr>
            <w:tcW w:w="3787" w:type="dxa"/>
            <w:tcBorders>
              <w:top w:val="single" w:sz="2" w:space="0" w:color="auto"/>
              <w:left w:val="single" w:sz="2" w:space="0" w:color="auto"/>
              <w:bottom w:val="single" w:sz="2" w:space="0" w:color="auto"/>
              <w:right w:val="single" w:sz="2" w:space="0" w:color="auto"/>
            </w:tcBorders>
          </w:tcPr>
          <w:p w14:paraId="1C9CCA2D" w14:textId="77777777" w:rsidR="00520FE8" w:rsidRPr="00920560" w:rsidRDefault="00520FE8" w:rsidP="00362B0C">
            <w:pPr>
              <w:pStyle w:val="ListParagraph"/>
              <w:numPr>
                <w:ilvl w:val="0"/>
                <w:numId w:val="5"/>
              </w:numPr>
              <w:tabs>
                <w:tab w:val="left" w:pos="-4325"/>
              </w:tabs>
              <w:ind w:left="532" w:hanging="450"/>
              <w:jc w:val="left"/>
              <w:rPr>
                <w:rStyle w:val="Strong"/>
                <w:b w:val="0"/>
                <w:sz w:val="18"/>
                <w:szCs w:val="18"/>
              </w:rPr>
            </w:pPr>
            <w:r w:rsidRPr="00920560">
              <w:rPr>
                <w:rStyle w:val="Strong"/>
                <w:b w:val="0"/>
                <w:sz w:val="18"/>
                <w:szCs w:val="18"/>
              </w:rPr>
              <w:lastRenderedPageBreak/>
              <w:t>1.</w:t>
            </w:r>
            <w:r w:rsidRPr="00920560">
              <w:rPr>
                <w:rStyle w:val="Strong"/>
                <w:b w:val="0"/>
                <w:sz w:val="18"/>
                <w:szCs w:val="18"/>
              </w:rPr>
              <w:tab/>
              <w:t>Are documented DPD processes implemented with defined authority for change control &amp; maintenance?</w:t>
            </w:r>
          </w:p>
          <w:p w14:paraId="1C9CCA2E" w14:textId="77777777" w:rsidR="00520FE8" w:rsidRPr="00920560" w:rsidRDefault="00520FE8" w:rsidP="00362B0C">
            <w:pPr>
              <w:pStyle w:val="ListParagraph"/>
              <w:tabs>
                <w:tab w:val="left" w:pos="-4325"/>
              </w:tabs>
              <w:ind w:left="532" w:hanging="450"/>
              <w:jc w:val="left"/>
              <w:rPr>
                <w:rStyle w:val="Strong"/>
                <w:b w:val="0"/>
                <w:sz w:val="18"/>
                <w:szCs w:val="18"/>
              </w:rPr>
            </w:pPr>
          </w:p>
          <w:p w14:paraId="1C9CCA2F" w14:textId="77777777" w:rsidR="00520FE8" w:rsidRPr="00920560" w:rsidRDefault="00520FE8" w:rsidP="00362B0C">
            <w:pPr>
              <w:tabs>
                <w:tab w:val="left" w:pos="-4325"/>
              </w:tabs>
              <w:ind w:left="532" w:hanging="450"/>
              <w:jc w:val="left"/>
              <w:rPr>
                <w:rStyle w:val="Strong"/>
                <w:b w:val="0"/>
                <w:sz w:val="18"/>
                <w:szCs w:val="18"/>
              </w:rPr>
            </w:pPr>
            <w:r w:rsidRPr="00920560">
              <w:rPr>
                <w:rStyle w:val="Strong"/>
                <w:b w:val="0"/>
                <w:sz w:val="18"/>
                <w:szCs w:val="18"/>
              </w:rPr>
              <w:t>Requirements SCMP 3.7 (</w:t>
            </w:r>
            <w:r w:rsidR="005335D3" w:rsidRPr="00920560">
              <w:rPr>
                <w:rStyle w:val="Strong"/>
                <w:b w:val="0"/>
                <w:sz w:val="18"/>
                <w:szCs w:val="18"/>
              </w:rPr>
              <w:t>a</w:t>
            </w:r>
            <w:r w:rsidRPr="00920560">
              <w:rPr>
                <w:rStyle w:val="Strong"/>
                <w:b w:val="0"/>
                <w:sz w:val="18"/>
                <w:szCs w:val="18"/>
              </w:rPr>
              <w:t>), Sec 1.3</w:t>
            </w:r>
          </w:p>
        </w:tc>
        <w:tc>
          <w:tcPr>
            <w:tcW w:w="6468" w:type="dxa"/>
            <w:gridSpan w:val="2"/>
            <w:tcBorders>
              <w:top w:val="single" w:sz="2" w:space="0" w:color="auto"/>
              <w:left w:val="single" w:sz="2" w:space="0" w:color="auto"/>
              <w:bottom w:val="single" w:sz="2" w:space="0" w:color="auto"/>
              <w:right w:val="single" w:sz="2" w:space="0" w:color="auto"/>
            </w:tcBorders>
          </w:tcPr>
          <w:p w14:paraId="1C9CCA30" w14:textId="77777777" w:rsidR="00520FE8" w:rsidRPr="00920560" w:rsidRDefault="00520FE8" w:rsidP="00727B96">
            <w:pPr>
              <w:pStyle w:val="ListParagraph"/>
              <w:numPr>
                <w:ilvl w:val="0"/>
                <w:numId w:val="4"/>
              </w:numPr>
              <w:ind w:left="888" w:hanging="528"/>
              <w:jc w:val="left"/>
              <w:rPr>
                <w:rStyle w:val="Strong"/>
                <w:b w:val="0"/>
                <w:sz w:val="18"/>
                <w:szCs w:val="18"/>
              </w:rPr>
            </w:pPr>
            <w:r w:rsidRPr="00920560">
              <w:rPr>
                <w:rStyle w:val="Strong"/>
                <w:b w:val="0"/>
                <w:sz w:val="18"/>
                <w:szCs w:val="18"/>
              </w:rPr>
              <w:t>Look for approval or signature page and a document control procedure</w:t>
            </w:r>
          </w:p>
          <w:p w14:paraId="1C9CCA31" w14:textId="77777777" w:rsidR="00520FE8" w:rsidRPr="00920560" w:rsidRDefault="00520FE8" w:rsidP="00727B96">
            <w:pPr>
              <w:pStyle w:val="ListParagraph"/>
              <w:numPr>
                <w:ilvl w:val="0"/>
                <w:numId w:val="4"/>
              </w:numPr>
              <w:ind w:left="888" w:hanging="528"/>
              <w:jc w:val="left"/>
              <w:rPr>
                <w:rStyle w:val="Strong"/>
                <w:b w:val="0"/>
                <w:sz w:val="18"/>
                <w:szCs w:val="18"/>
              </w:rPr>
            </w:pPr>
            <w:r w:rsidRPr="00920560">
              <w:rPr>
                <w:rStyle w:val="Strong"/>
                <w:b w:val="0"/>
                <w:sz w:val="18"/>
                <w:szCs w:val="18"/>
              </w:rPr>
              <w:t>Notification to affected personnel and sub-tier suppliers when changes occur.</w:t>
            </w:r>
          </w:p>
          <w:p w14:paraId="1C9CCA32" w14:textId="77777777" w:rsidR="00520FE8" w:rsidRPr="00920560" w:rsidRDefault="00520FE8" w:rsidP="00727B96">
            <w:pPr>
              <w:pStyle w:val="ListParagraph"/>
              <w:numPr>
                <w:ilvl w:val="0"/>
                <w:numId w:val="4"/>
              </w:numPr>
              <w:ind w:left="888" w:hanging="528"/>
              <w:jc w:val="left"/>
              <w:rPr>
                <w:rStyle w:val="Strong"/>
                <w:b w:val="0"/>
                <w:sz w:val="18"/>
                <w:szCs w:val="18"/>
              </w:rPr>
            </w:pPr>
            <w:r w:rsidRPr="00920560">
              <w:rPr>
                <w:rStyle w:val="Strong"/>
                <w:b w:val="0"/>
                <w:sz w:val="18"/>
                <w:szCs w:val="18"/>
              </w:rPr>
              <w:t>Processes should be under document control</w:t>
            </w:r>
          </w:p>
          <w:p w14:paraId="1C9CCA33" w14:textId="6511A8F0" w:rsidR="00520FE8" w:rsidRPr="00920560" w:rsidRDefault="00520FE8" w:rsidP="00727B96">
            <w:pPr>
              <w:pStyle w:val="ListParagraph"/>
              <w:numPr>
                <w:ilvl w:val="0"/>
                <w:numId w:val="4"/>
              </w:numPr>
              <w:ind w:left="888" w:hanging="528"/>
              <w:jc w:val="left"/>
              <w:rPr>
                <w:rStyle w:val="Strong"/>
                <w:b w:val="0"/>
                <w:sz w:val="18"/>
                <w:szCs w:val="18"/>
              </w:rPr>
            </w:pPr>
            <w:r w:rsidRPr="00920560">
              <w:rPr>
                <w:rStyle w:val="Strong"/>
                <w:b w:val="0"/>
                <w:sz w:val="18"/>
                <w:szCs w:val="18"/>
              </w:rPr>
              <w:t>Definition in the procedure as to who is responsible for this document. (Maintenance</w:t>
            </w:r>
            <w:r w:rsidR="00870E86">
              <w:rPr>
                <w:rStyle w:val="Strong"/>
                <w:b w:val="0"/>
                <w:sz w:val="18"/>
                <w:szCs w:val="18"/>
              </w:rPr>
              <w:t>)</w:t>
            </w:r>
          </w:p>
          <w:p w14:paraId="1C9CCA34" w14:textId="77777777" w:rsidR="00520FE8" w:rsidRPr="00920560" w:rsidRDefault="00520FE8" w:rsidP="00727B96">
            <w:pPr>
              <w:pStyle w:val="ListParagraph"/>
              <w:numPr>
                <w:ilvl w:val="0"/>
                <w:numId w:val="4"/>
              </w:numPr>
              <w:ind w:left="888" w:hanging="528"/>
              <w:jc w:val="left"/>
              <w:rPr>
                <w:rStyle w:val="Strong"/>
                <w:b w:val="0"/>
                <w:sz w:val="18"/>
                <w:szCs w:val="18"/>
              </w:rPr>
            </w:pPr>
            <w:r w:rsidRPr="00920560">
              <w:rPr>
                <w:rStyle w:val="Strong"/>
                <w:b w:val="0"/>
                <w:sz w:val="18"/>
                <w:szCs w:val="18"/>
              </w:rPr>
              <w:t>along with ownership</w:t>
            </w:r>
          </w:p>
        </w:tc>
      </w:tr>
      <w:tr w:rsidR="00520FE8" w:rsidRPr="00F63042" w14:paraId="1C9CCA3D" w14:textId="77777777" w:rsidTr="00920560">
        <w:trPr>
          <w:trHeight w:hRule="exact" w:val="1787"/>
        </w:trPr>
        <w:tc>
          <w:tcPr>
            <w:tcW w:w="3787" w:type="dxa"/>
            <w:tcBorders>
              <w:top w:val="single" w:sz="2" w:space="0" w:color="auto"/>
              <w:left w:val="single" w:sz="2" w:space="0" w:color="auto"/>
              <w:bottom w:val="single" w:sz="2" w:space="0" w:color="auto"/>
              <w:right w:val="single" w:sz="2" w:space="0" w:color="auto"/>
            </w:tcBorders>
          </w:tcPr>
          <w:p w14:paraId="1C9CCA36" w14:textId="77777777" w:rsidR="00520FE8" w:rsidRPr="00920560" w:rsidRDefault="00520FE8" w:rsidP="00362B0C">
            <w:pPr>
              <w:pStyle w:val="ListParagraph"/>
              <w:numPr>
                <w:ilvl w:val="0"/>
                <w:numId w:val="5"/>
              </w:numPr>
              <w:tabs>
                <w:tab w:val="left" w:pos="-4325"/>
              </w:tabs>
              <w:ind w:left="532" w:hanging="450"/>
              <w:jc w:val="left"/>
              <w:rPr>
                <w:rStyle w:val="Strong"/>
                <w:b w:val="0"/>
                <w:sz w:val="18"/>
                <w:szCs w:val="18"/>
              </w:rPr>
            </w:pPr>
            <w:r w:rsidRPr="00920560">
              <w:rPr>
                <w:rStyle w:val="Strong"/>
                <w:b w:val="0"/>
                <w:sz w:val="18"/>
                <w:szCs w:val="18"/>
              </w:rPr>
              <w:t>Is there a process to ensure integrity and security of datasets from receipt throughout the manufacturing and acceptance processes?</w:t>
            </w:r>
          </w:p>
          <w:p w14:paraId="1C9CCA37" w14:textId="77777777" w:rsidR="00520FE8" w:rsidRPr="00920560" w:rsidRDefault="00520FE8" w:rsidP="00362B0C">
            <w:pPr>
              <w:tabs>
                <w:tab w:val="left" w:pos="-4325"/>
              </w:tabs>
              <w:ind w:left="532" w:hanging="450"/>
              <w:jc w:val="left"/>
              <w:rPr>
                <w:rStyle w:val="Strong"/>
                <w:b w:val="0"/>
                <w:sz w:val="18"/>
                <w:szCs w:val="18"/>
              </w:rPr>
            </w:pPr>
            <w:r w:rsidRPr="00920560">
              <w:rPr>
                <w:rStyle w:val="Strong"/>
                <w:b w:val="0"/>
                <w:sz w:val="18"/>
                <w:szCs w:val="18"/>
              </w:rPr>
              <w:t>Requirements SCMP 3.7 (</w:t>
            </w:r>
            <w:r w:rsidR="005335D3" w:rsidRPr="00920560">
              <w:rPr>
                <w:rStyle w:val="Strong"/>
                <w:b w:val="0"/>
                <w:sz w:val="18"/>
                <w:szCs w:val="18"/>
              </w:rPr>
              <w:t>a</w:t>
            </w:r>
            <w:r w:rsidRPr="00920560">
              <w:rPr>
                <w:rStyle w:val="Strong"/>
                <w:b w:val="0"/>
                <w:sz w:val="18"/>
                <w:szCs w:val="18"/>
              </w:rPr>
              <w:t>), Sec 2.1</w:t>
            </w:r>
          </w:p>
        </w:tc>
        <w:tc>
          <w:tcPr>
            <w:tcW w:w="6468" w:type="dxa"/>
            <w:gridSpan w:val="2"/>
            <w:tcBorders>
              <w:top w:val="single" w:sz="2" w:space="0" w:color="auto"/>
              <w:left w:val="single" w:sz="2" w:space="0" w:color="auto"/>
              <w:bottom w:val="single" w:sz="2" w:space="0" w:color="auto"/>
              <w:right w:val="single" w:sz="2" w:space="0" w:color="auto"/>
            </w:tcBorders>
          </w:tcPr>
          <w:p w14:paraId="1C9CCA38" w14:textId="77777777" w:rsidR="00520FE8" w:rsidRPr="00462DDC" w:rsidRDefault="00520FE8" w:rsidP="00727B96">
            <w:pPr>
              <w:pStyle w:val="ListParagraph"/>
              <w:numPr>
                <w:ilvl w:val="0"/>
                <w:numId w:val="4"/>
              </w:numPr>
              <w:ind w:left="888" w:hanging="528"/>
              <w:jc w:val="left"/>
              <w:rPr>
                <w:rStyle w:val="Strong"/>
                <w:b w:val="0"/>
                <w:sz w:val="18"/>
                <w:szCs w:val="18"/>
              </w:rPr>
            </w:pPr>
            <w:r w:rsidRPr="00462DDC">
              <w:rPr>
                <w:rStyle w:val="Strong"/>
                <w:b w:val="0"/>
                <w:sz w:val="18"/>
                <w:szCs w:val="18"/>
              </w:rPr>
              <w:t>Storage of Triumph provided DPD and supplier created derivatives</w:t>
            </w:r>
          </w:p>
          <w:p w14:paraId="1C9CCA39" w14:textId="77777777" w:rsidR="00520FE8" w:rsidRPr="00462DDC" w:rsidRDefault="00520FE8" w:rsidP="00727B96">
            <w:pPr>
              <w:pStyle w:val="ListParagraph"/>
              <w:numPr>
                <w:ilvl w:val="0"/>
                <w:numId w:val="4"/>
              </w:numPr>
              <w:ind w:left="888" w:hanging="528"/>
              <w:jc w:val="left"/>
              <w:rPr>
                <w:rStyle w:val="Strong"/>
                <w:b w:val="0"/>
                <w:sz w:val="18"/>
                <w:szCs w:val="18"/>
              </w:rPr>
            </w:pPr>
            <w:r w:rsidRPr="00462DDC">
              <w:rPr>
                <w:rStyle w:val="Strong"/>
                <w:b w:val="0"/>
                <w:sz w:val="18"/>
                <w:szCs w:val="18"/>
              </w:rPr>
              <w:t>Archiving old revisions</w:t>
            </w:r>
          </w:p>
          <w:p w14:paraId="1C9CCA3A" w14:textId="77777777" w:rsidR="00520FE8" w:rsidRPr="00462DDC" w:rsidRDefault="00520FE8" w:rsidP="00727B96">
            <w:pPr>
              <w:pStyle w:val="ListParagraph"/>
              <w:numPr>
                <w:ilvl w:val="0"/>
                <w:numId w:val="4"/>
              </w:numPr>
              <w:ind w:left="888" w:hanging="528"/>
              <w:jc w:val="left"/>
              <w:rPr>
                <w:rStyle w:val="Strong"/>
                <w:sz w:val="18"/>
                <w:szCs w:val="18"/>
              </w:rPr>
            </w:pPr>
            <w:r w:rsidRPr="00462DDC">
              <w:rPr>
                <w:rStyle w:val="Strong"/>
                <w:sz w:val="18"/>
                <w:szCs w:val="18"/>
              </w:rPr>
              <w:t>Encryption during send/receive</w:t>
            </w:r>
          </w:p>
          <w:p w14:paraId="1C9CCA3B" w14:textId="77777777" w:rsidR="00520FE8" w:rsidRPr="00462DDC" w:rsidRDefault="00520FE8" w:rsidP="00727B96">
            <w:pPr>
              <w:pStyle w:val="ListParagraph"/>
              <w:numPr>
                <w:ilvl w:val="0"/>
                <w:numId w:val="4"/>
              </w:numPr>
              <w:ind w:left="888" w:hanging="528"/>
              <w:jc w:val="left"/>
              <w:rPr>
                <w:rStyle w:val="Strong"/>
                <w:b w:val="0"/>
                <w:sz w:val="18"/>
                <w:szCs w:val="18"/>
              </w:rPr>
            </w:pPr>
            <w:r w:rsidRPr="00462DDC">
              <w:rPr>
                <w:rStyle w:val="Strong"/>
                <w:b w:val="0"/>
                <w:sz w:val="18"/>
                <w:szCs w:val="18"/>
              </w:rPr>
              <w:t>Backup system with including remote storage and disaster recovery</w:t>
            </w:r>
          </w:p>
          <w:p w14:paraId="1C9CCA3C" w14:textId="77777777" w:rsidR="00520FE8" w:rsidRPr="00920560" w:rsidRDefault="00520FE8" w:rsidP="00727B96">
            <w:pPr>
              <w:pStyle w:val="ListParagraph"/>
              <w:numPr>
                <w:ilvl w:val="0"/>
                <w:numId w:val="4"/>
              </w:numPr>
              <w:ind w:left="888" w:hanging="528"/>
              <w:jc w:val="left"/>
              <w:rPr>
                <w:rStyle w:val="Strong"/>
                <w:b w:val="0"/>
                <w:sz w:val="18"/>
                <w:szCs w:val="18"/>
              </w:rPr>
            </w:pPr>
            <w:r w:rsidRPr="00462DDC">
              <w:rPr>
                <w:rStyle w:val="Strong"/>
                <w:b w:val="0"/>
                <w:sz w:val="18"/>
                <w:szCs w:val="18"/>
              </w:rPr>
              <w:t>Access control with permission and/or password protection (read/write) to ensure Triumph provided datasets will not be inadvertently modified.</w:t>
            </w:r>
          </w:p>
        </w:tc>
      </w:tr>
      <w:tr w:rsidR="00520FE8" w:rsidRPr="00F63042" w14:paraId="1C9CCA4A" w14:textId="77777777" w:rsidTr="00920560">
        <w:trPr>
          <w:trHeight w:hRule="exact" w:val="3425"/>
        </w:trPr>
        <w:tc>
          <w:tcPr>
            <w:tcW w:w="3787" w:type="dxa"/>
            <w:tcBorders>
              <w:top w:val="single" w:sz="2" w:space="0" w:color="auto"/>
              <w:left w:val="single" w:sz="2" w:space="0" w:color="auto"/>
              <w:bottom w:val="single" w:sz="2" w:space="0" w:color="auto"/>
              <w:right w:val="single" w:sz="2" w:space="0" w:color="auto"/>
            </w:tcBorders>
          </w:tcPr>
          <w:p w14:paraId="1C9CCA3E" w14:textId="77777777" w:rsidR="002C3447" w:rsidRPr="00920560" w:rsidRDefault="002C3447" w:rsidP="00362B0C">
            <w:pPr>
              <w:pStyle w:val="ListParagraph"/>
              <w:numPr>
                <w:ilvl w:val="0"/>
                <w:numId w:val="5"/>
              </w:numPr>
              <w:tabs>
                <w:tab w:val="left" w:pos="-4325"/>
              </w:tabs>
              <w:ind w:left="532" w:hanging="450"/>
              <w:jc w:val="left"/>
              <w:rPr>
                <w:rStyle w:val="Strong"/>
                <w:b w:val="0"/>
                <w:sz w:val="18"/>
                <w:szCs w:val="18"/>
              </w:rPr>
            </w:pPr>
            <w:r w:rsidRPr="00920560">
              <w:rPr>
                <w:rStyle w:val="Strong"/>
                <w:b w:val="0"/>
                <w:sz w:val="18"/>
                <w:szCs w:val="18"/>
              </w:rPr>
              <w:t>Does the supplier have a process to control configuration of dataset derivative media?</w:t>
            </w:r>
          </w:p>
          <w:p w14:paraId="1C9CCA3F" w14:textId="77777777" w:rsidR="002C3447" w:rsidRPr="00920560" w:rsidRDefault="002C3447" w:rsidP="00362B0C">
            <w:pPr>
              <w:pStyle w:val="ListParagraph"/>
              <w:tabs>
                <w:tab w:val="left" w:pos="-4325"/>
              </w:tabs>
              <w:ind w:left="532" w:hanging="450"/>
              <w:jc w:val="left"/>
              <w:rPr>
                <w:rStyle w:val="Strong"/>
                <w:b w:val="0"/>
                <w:sz w:val="18"/>
                <w:szCs w:val="18"/>
              </w:rPr>
            </w:pPr>
          </w:p>
          <w:p w14:paraId="52C01093" w14:textId="77777777" w:rsidR="00520FE8" w:rsidRDefault="002C3447" w:rsidP="00362B0C">
            <w:pPr>
              <w:pStyle w:val="ListParagraph"/>
              <w:tabs>
                <w:tab w:val="left" w:pos="-4325"/>
              </w:tabs>
              <w:ind w:left="532" w:hanging="450"/>
              <w:jc w:val="left"/>
              <w:rPr>
                <w:rStyle w:val="Strong"/>
                <w:b w:val="0"/>
                <w:sz w:val="18"/>
                <w:szCs w:val="18"/>
              </w:rPr>
            </w:pPr>
            <w:r w:rsidRPr="00920560">
              <w:rPr>
                <w:rStyle w:val="Strong"/>
                <w:b w:val="0"/>
                <w:sz w:val="18"/>
                <w:szCs w:val="18"/>
              </w:rPr>
              <w:t>Requirements SCMP 3.7 (</w:t>
            </w:r>
            <w:r w:rsidR="005335D3" w:rsidRPr="00920560">
              <w:rPr>
                <w:rStyle w:val="Strong"/>
                <w:b w:val="0"/>
                <w:sz w:val="18"/>
                <w:szCs w:val="18"/>
              </w:rPr>
              <w:t>a</w:t>
            </w:r>
            <w:r w:rsidRPr="00920560">
              <w:rPr>
                <w:rStyle w:val="Strong"/>
                <w:b w:val="0"/>
                <w:sz w:val="18"/>
                <w:szCs w:val="18"/>
              </w:rPr>
              <w:t>), Sec 2.2</w:t>
            </w:r>
          </w:p>
          <w:p w14:paraId="2D48C09A" w14:textId="77777777" w:rsidR="00E63570" w:rsidRDefault="00E63570" w:rsidP="00362B0C">
            <w:pPr>
              <w:pStyle w:val="ListParagraph"/>
              <w:tabs>
                <w:tab w:val="left" w:pos="-4325"/>
              </w:tabs>
              <w:ind w:left="532" w:hanging="450"/>
              <w:jc w:val="left"/>
              <w:rPr>
                <w:rStyle w:val="Strong"/>
                <w:b w:val="0"/>
                <w:sz w:val="18"/>
                <w:szCs w:val="18"/>
              </w:rPr>
            </w:pPr>
          </w:p>
          <w:p w14:paraId="1C9CCA40" w14:textId="2C53E136" w:rsidR="00E63570" w:rsidRPr="00920560" w:rsidRDefault="00462DDC" w:rsidP="00362B0C">
            <w:pPr>
              <w:pStyle w:val="ListParagraph"/>
              <w:tabs>
                <w:tab w:val="left" w:pos="-4325"/>
              </w:tabs>
              <w:ind w:left="532" w:hanging="450"/>
              <w:jc w:val="left"/>
              <w:rPr>
                <w:rStyle w:val="Strong"/>
                <w:b w:val="0"/>
                <w:sz w:val="18"/>
                <w:szCs w:val="18"/>
              </w:rPr>
            </w:pPr>
            <w:r>
              <w:rPr>
                <w:rStyle w:val="Strong"/>
                <w:b w:val="0"/>
                <w:sz w:val="18"/>
                <w:szCs w:val="18"/>
              </w:rPr>
              <w:t xml:space="preserve"> </w:t>
            </w:r>
          </w:p>
        </w:tc>
        <w:tc>
          <w:tcPr>
            <w:tcW w:w="6468" w:type="dxa"/>
            <w:gridSpan w:val="2"/>
            <w:tcBorders>
              <w:top w:val="single" w:sz="2" w:space="0" w:color="auto"/>
              <w:left w:val="single" w:sz="2" w:space="0" w:color="auto"/>
              <w:bottom w:val="single" w:sz="2" w:space="0" w:color="auto"/>
              <w:right w:val="single" w:sz="2" w:space="0" w:color="auto"/>
            </w:tcBorders>
          </w:tcPr>
          <w:p w14:paraId="1C9CCA41" w14:textId="77777777" w:rsidR="002C3447" w:rsidRPr="00920560" w:rsidRDefault="002C3447" w:rsidP="00727B96">
            <w:pPr>
              <w:pStyle w:val="ListParagraph"/>
              <w:numPr>
                <w:ilvl w:val="0"/>
                <w:numId w:val="4"/>
              </w:numPr>
              <w:ind w:left="888" w:hanging="528"/>
              <w:jc w:val="left"/>
              <w:rPr>
                <w:rStyle w:val="Strong"/>
                <w:b w:val="0"/>
                <w:sz w:val="18"/>
                <w:szCs w:val="18"/>
              </w:rPr>
            </w:pPr>
            <w:r w:rsidRPr="00920560">
              <w:rPr>
                <w:rStyle w:val="Strong"/>
                <w:b w:val="0"/>
                <w:sz w:val="18"/>
                <w:szCs w:val="18"/>
              </w:rPr>
              <w:t>The derivatives/media must have a revision level process to keep the derivatives/media current with authority dataset revisions that affects its configuration. As an example look for these indicators:</w:t>
            </w:r>
          </w:p>
          <w:p w14:paraId="1C9CCA42" w14:textId="77777777" w:rsidR="002C3447" w:rsidRPr="00920560" w:rsidRDefault="002C3447" w:rsidP="00727B96">
            <w:pPr>
              <w:pStyle w:val="ListParagraph"/>
              <w:numPr>
                <w:ilvl w:val="1"/>
                <w:numId w:val="4"/>
              </w:numPr>
              <w:jc w:val="left"/>
              <w:rPr>
                <w:rStyle w:val="Strong"/>
                <w:b w:val="0"/>
                <w:sz w:val="18"/>
                <w:szCs w:val="18"/>
              </w:rPr>
            </w:pPr>
            <w:r w:rsidRPr="00920560">
              <w:rPr>
                <w:rStyle w:val="Strong"/>
                <w:b w:val="0"/>
                <w:sz w:val="18"/>
                <w:szCs w:val="18"/>
              </w:rPr>
              <w:t>Creator/Date</w:t>
            </w:r>
          </w:p>
          <w:p w14:paraId="1C9CCA43" w14:textId="77777777" w:rsidR="002C3447" w:rsidRPr="00920560" w:rsidRDefault="002C3447" w:rsidP="00727B96">
            <w:pPr>
              <w:pStyle w:val="ListParagraph"/>
              <w:numPr>
                <w:ilvl w:val="1"/>
                <w:numId w:val="4"/>
              </w:numPr>
              <w:jc w:val="left"/>
              <w:rPr>
                <w:rStyle w:val="Strong"/>
                <w:b w:val="0"/>
                <w:sz w:val="18"/>
                <w:szCs w:val="18"/>
              </w:rPr>
            </w:pPr>
            <w:r w:rsidRPr="00920560">
              <w:rPr>
                <w:rStyle w:val="Strong"/>
                <w:b w:val="0"/>
                <w:sz w:val="18"/>
                <w:szCs w:val="18"/>
              </w:rPr>
              <w:t>Sketch Revision Level</w:t>
            </w:r>
          </w:p>
          <w:p w14:paraId="1C9CCA44" w14:textId="77777777" w:rsidR="002C3447" w:rsidRPr="00920560" w:rsidRDefault="002C3447" w:rsidP="00727B96">
            <w:pPr>
              <w:pStyle w:val="ListParagraph"/>
              <w:numPr>
                <w:ilvl w:val="1"/>
                <w:numId w:val="4"/>
              </w:numPr>
              <w:jc w:val="left"/>
              <w:rPr>
                <w:rStyle w:val="Strong"/>
                <w:b w:val="0"/>
                <w:sz w:val="18"/>
                <w:szCs w:val="18"/>
              </w:rPr>
            </w:pPr>
            <w:r w:rsidRPr="00920560">
              <w:rPr>
                <w:rStyle w:val="Strong"/>
                <w:b w:val="0"/>
                <w:sz w:val="18"/>
                <w:szCs w:val="18"/>
              </w:rPr>
              <w:t>Authority Dataset(s) Name, Location, Revision Level</w:t>
            </w:r>
          </w:p>
          <w:p w14:paraId="1C9CCA45" w14:textId="77777777" w:rsidR="002C3447" w:rsidRPr="00920560" w:rsidRDefault="002C3447" w:rsidP="00727B96">
            <w:pPr>
              <w:pStyle w:val="ListParagraph"/>
              <w:numPr>
                <w:ilvl w:val="1"/>
                <w:numId w:val="4"/>
              </w:numPr>
              <w:jc w:val="left"/>
              <w:rPr>
                <w:rStyle w:val="Strong"/>
                <w:b w:val="0"/>
                <w:sz w:val="18"/>
                <w:szCs w:val="18"/>
              </w:rPr>
            </w:pPr>
            <w:r w:rsidRPr="00920560">
              <w:rPr>
                <w:rStyle w:val="Strong"/>
                <w:b w:val="0"/>
                <w:sz w:val="18"/>
                <w:szCs w:val="18"/>
              </w:rPr>
              <w:t>Other Derivative Dataset(s) Name, Location, Revision Level</w:t>
            </w:r>
          </w:p>
          <w:p w14:paraId="1C9CCA46" w14:textId="77777777" w:rsidR="002C3447" w:rsidRPr="00920560" w:rsidRDefault="002C3447" w:rsidP="00727B96">
            <w:pPr>
              <w:pStyle w:val="ListParagraph"/>
              <w:numPr>
                <w:ilvl w:val="1"/>
                <w:numId w:val="4"/>
              </w:numPr>
              <w:jc w:val="left"/>
              <w:rPr>
                <w:rStyle w:val="Strong"/>
                <w:b w:val="0"/>
                <w:sz w:val="18"/>
                <w:szCs w:val="18"/>
              </w:rPr>
            </w:pPr>
            <w:r w:rsidRPr="00920560">
              <w:rPr>
                <w:rStyle w:val="Strong"/>
                <w:b w:val="0"/>
                <w:sz w:val="18"/>
                <w:szCs w:val="18"/>
              </w:rPr>
              <w:t>Feature Requirement(s) Identifier (e.g., GDT frame ID)</w:t>
            </w:r>
          </w:p>
          <w:p w14:paraId="1C9CCA47" w14:textId="77777777" w:rsidR="002C3447" w:rsidRPr="00920560" w:rsidRDefault="002C3447" w:rsidP="00727B96">
            <w:pPr>
              <w:pStyle w:val="ListParagraph"/>
              <w:numPr>
                <w:ilvl w:val="1"/>
                <w:numId w:val="4"/>
              </w:numPr>
              <w:jc w:val="left"/>
              <w:rPr>
                <w:rStyle w:val="Strong"/>
                <w:b w:val="0"/>
                <w:sz w:val="18"/>
                <w:szCs w:val="18"/>
              </w:rPr>
            </w:pPr>
            <w:r w:rsidRPr="00920560">
              <w:rPr>
                <w:rStyle w:val="Strong"/>
                <w:b w:val="0"/>
                <w:sz w:val="18"/>
                <w:szCs w:val="18"/>
              </w:rPr>
              <w:t>Product identification</w:t>
            </w:r>
          </w:p>
          <w:p w14:paraId="1C9CCA48" w14:textId="77777777" w:rsidR="002C3447" w:rsidRPr="00920560" w:rsidRDefault="002C3447" w:rsidP="005335D3">
            <w:pPr>
              <w:ind w:left="360"/>
              <w:jc w:val="left"/>
              <w:rPr>
                <w:rStyle w:val="Strong"/>
                <w:b w:val="0"/>
                <w:sz w:val="18"/>
                <w:szCs w:val="18"/>
              </w:rPr>
            </w:pPr>
            <w:r w:rsidRPr="00920560">
              <w:rPr>
                <w:rStyle w:val="Strong"/>
                <w:b w:val="0"/>
                <w:sz w:val="18"/>
                <w:szCs w:val="18"/>
              </w:rPr>
              <w:t>Note: Derivatives are modified copies or extracted data from the original authority dataset.</w:t>
            </w:r>
          </w:p>
          <w:p w14:paraId="1C9CCA49" w14:textId="77777777" w:rsidR="00520FE8" w:rsidRPr="00920560" w:rsidRDefault="002C3447" w:rsidP="005335D3">
            <w:pPr>
              <w:ind w:left="360"/>
              <w:jc w:val="left"/>
              <w:rPr>
                <w:rStyle w:val="Strong"/>
                <w:b w:val="0"/>
                <w:sz w:val="18"/>
                <w:szCs w:val="18"/>
              </w:rPr>
            </w:pPr>
            <w:r w:rsidRPr="00920560">
              <w:rPr>
                <w:rStyle w:val="Strong"/>
                <w:b w:val="0"/>
                <w:sz w:val="18"/>
                <w:szCs w:val="18"/>
              </w:rPr>
              <w:t xml:space="preserve">NC/CNC type programs and the geometry used to create them, visual </w:t>
            </w:r>
            <w:r w:rsidR="00920560" w:rsidRPr="00920560">
              <w:rPr>
                <w:rStyle w:val="Strong"/>
                <w:b w:val="0"/>
                <w:sz w:val="18"/>
                <w:szCs w:val="18"/>
              </w:rPr>
              <w:t>aids</w:t>
            </w:r>
            <w:r w:rsidRPr="00920560">
              <w:rPr>
                <w:rStyle w:val="Strong"/>
                <w:b w:val="0"/>
                <w:sz w:val="18"/>
                <w:szCs w:val="18"/>
              </w:rPr>
              <w:t xml:space="preserve">, Mylars, digital tool designs and tools, inspection </w:t>
            </w:r>
            <w:r w:rsidRPr="00462DDC">
              <w:rPr>
                <w:rStyle w:val="Strong"/>
                <w:b w:val="0"/>
                <w:sz w:val="18"/>
                <w:szCs w:val="18"/>
              </w:rPr>
              <w:t>datasets, FAI</w:t>
            </w:r>
            <w:r w:rsidRPr="00920560">
              <w:rPr>
                <w:rStyle w:val="Strong"/>
                <w:b w:val="0"/>
                <w:sz w:val="18"/>
                <w:szCs w:val="18"/>
              </w:rPr>
              <w:t xml:space="preserve"> datasets, etc.</w:t>
            </w:r>
          </w:p>
        </w:tc>
      </w:tr>
      <w:tr w:rsidR="002C3447" w:rsidRPr="00F63042" w14:paraId="1C9CCA52" w14:textId="77777777" w:rsidTr="00920560">
        <w:trPr>
          <w:trHeight w:hRule="exact" w:val="2480"/>
        </w:trPr>
        <w:tc>
          <w:tcPr>
            <w:tcW w:w="3787" w:type="dxa"/>
            <w:tcBorders>
              <w:top w:val="single" w:sz="2" w:space="0" w:color="auto"/>
              <w:left w:val="single" w:sz="2" w:space="0" w:color="auto"/>
              <w:bottom w:val="single" w:sz="2" w:space="0" w:color="auto"/>
              <w:right w:val="single" w:sz="2" w:space="0" w:color="auto"/>
            </w:tcBorders>
          </w:tcPr>
          <w:p w14:paraId="1C9CCA4B" w14:textId="77777777" w:rsidR="002C3447" w:rsidRPr="00920560" w:rsidRDefault="002C3447" w:rsidP="00362B0C">
            <w:pPr>
              <w:pStyle w:val="ListParagraph"/>
              <w:numPr>
                <w:ilvl w:val="0"/>
                <w:numId w:val="5"/>
              </w:numPr>
              <w:tabs>
                <w:tab w:val="left" w:pos="-4325"/>
              </w:tabs>
              <w:ind w:left="532" w:hanging="450"/>
              <w:jc w:val="left"/>
              <w:rPr>
                <w:rStyle w:val="Strong"/>
                <w:b w:val="0"/>
                <w:sz w:val="18"/>
                <w:szCs w:val="18"/>
              </w:rPr>
            </w:pPr>
            <w:r w:rsidRPr="00920560">
              <w:rPr>
                <w:rStyle w:val="Strong"/>
                <w:b w:val="0"/>
                <w:sz w:val="18"/>
                <w:szCs w:val="18"/>
              </w:rPr>
              <w:t>Are dataset derivatives traceable back to the current authority dataset?</w:t>
            </w:r>
          </w:p>
          <w:p w14:paraId="1C9CCA4C" w14:textId="77777777" w:rsidR="002C3447" w:rsidRPr="00920560" w:rsidRDefault="002C3447" w:rsidP="00362B0C">
            <w:pPr>
              <w:pStyle w:val="ListParagraph"/>
              <w:tabs>
                <w:tab w:val="left" w:pos="-4325"/>
              </w:tabs>
              <w:ind w:left="532" w:hanging="450"/>
              <w:jc w:val="left"/>
              <w:rPr>
                <w:rStyle w:val="Strong"/>
                <w:b w:val="0"/>
                <w:sz w:val="18"/>
                <w:szCs w:val="18"/>
              </w:rPr>
            </w:pPr>
          </w:p>
          <w:p w14:paraId="1C9CCA4D" w14:textId="28F38F97" w:rsidR="002C3447" w:rsidRPr="00920560" w:rsidRDefault="002C3447" w:rsidP="00362B0C">
            <w:pPr>
              <w:pStyle w:val="ListParagraph"/>
              <w:tabs>
                <w:tab w:val="left" w:pos="-4325"/>
              </w:tabs>
              <w:ind w:left="532" w:hanging="450"/>
              <w:jc w:val="left"/>
              <w:rPr>
                <w:rStyle w:val="Strong"/>
                <w:b w:val="0"/>
                <w:sz w:val="18"/>
                <w:szCs w:val="18"/>
              </w:rPr>
            </w:pPr>
            <w:r w:rsidRPr="00920560">
              <w:rPr>
                <w:rStyle w:val="Strong"/>
                <w:b w:val="0"/>
                <w:sz w:val="18"/>
                <w:szCs w:val="18"/>
              </w:rPr>
              <w:t>Requirements SCMP 3.7 (</w:t>
            </w:r>
            <w:r w:rsidR="005335D3" w:rsidRPr="00920560">
              <w:rPr>
                <w:rStyle w:val="Strong"/>
                <w:b w:val="0"/>
                <w:sz w:val="18"/>
                <w:szCs w:val="18"/>
              </w:rPr>
              <w:t>a</w:t>
            </w:r>
            <w:r w:rsidRPr="00920560">
              <w:rPr>
                <w:rStyle w:val="Strong"/>
                <w:b w:val="0"/>
                <w:sz w:val="18"/>
                <w:szCs w:val="18"/>
              </w:rPr>
              <w:t>), Sec 2.2.1</w:t>
            </w:r>
            <w:r w:rsidR="00462DDC">
              <w:rPr>
                <w:rStyle w:val="Strong"/>
                <w:b w:val="0"/>
                <w:sz w:val="18"/>
                <w:szCs w:val="18"/>
              </w:rPr>
              <w:t>, 2.2.3, 2.2.4</w:t>
            </w:r>
          </w:p>
        </w:tc>
        <w:tc>
          <w:tcPr>
            <w:tcW w:w="6468" w:type="dxa"/>
            <w:gridSpan w:val="2"/>
            <w:tcBorders>
              <w:top w:val="single" w:sz="2" w:space="0" w:color="auto"/>
              <w:left w:val="single" w:sz="2" w:space="0" w:color="auto"/>
              <w:bottom w:val="single" w:sz="2" w:space="0" w:color="auto"/>
              <w:right w:val="single" w:sz="2" w:space="0" w:color="auto"/>
            </w:tcBorders>
          </w:tcPr>
          <w:p w14:paraId="1C9CCA4E" w14:textId="77777777" w:rsidR="002C3447" w:rsidRPr="00920560" w:rsidRDefault="002C3447" w:rsidP="00727B96">
            <w:pPr>
              <w:pStyle w:val="ListParagraph"/>
              <w:numPr>
                <w:ilvl w:val="0"/>
                <w:numId w:val="4"/>
              </w:numPr>
              <w:ind w:left="888" w:hanging="528"/>
              <w:jc w:val="left"/>
              <w:rPr>
                <w:rStyle w:val="Strong"/>
                <w:b w:val="0"/>
                <w:sz w:val="18"/>
                <w:szCs w:val="18"/>
              </w:rPr>
            </w:pPr>
            <w:r w:rsidRPr="00920560">
              <w:rPr>
                <w:rStyle w:val="Strong"/>
                <w:b w:val="0"/>
                <w:sz w:val="18"/>
                <w:szCs w:val="18"/>
              </w:rPr>
              <w:t xml:space="preserve">Traceability is looking at whether or not the derivative can be clearly identified and tied back to its Authority dataset, such as when visual </w:t>
            </w:r>
            <w:r w:rsidR="00920560" w:rsidRPr="00920560">
              <w:rPr>
                <w:rStyle w:val="Strong"/>
                <w:b w:val="0"/>
                <w:sz w:val="18"/>
                <w:szCs w:val="18"/>
              </w:rPr>
              <w:t>aids</w:t>
            </w:r>
            <w:r w:rsidRPr="00920560">
              <w:rPr>
                <w:rStyle w:val="Strong"/>
                <w:b w:val="0"/>
                <w:sz w:val="18"/>
                <w:szCs w:val="18"/>
              </w:rPr>
              <w:t xml:space="preserve"> or screen-prints are being used, they need to be traceable back to the current Authority dataset.</w:t>
            </w:r>
          </w:p>
          <w:p w14:paraId="1C9CCA4F" w14:textId="77777777" w:rsidR="002C3447" w:rsidRPr="00920560" w:rsidRDefault="002C3447" w:rsidP="00727B96">
            <w:pPr>
              <w:pStyle w:val="ListParagraph"/>
              <w:numPr>
                <w:ilvl w:val="0"/>
                <w:numId w:val="4"/>
              </w:numPr>
              <w:ind w:left="888" w:hanging="528"/>
              <w:jc w:val="left"/>
              <w:rPr>
                <w:rStyle w:val="Strong"/>
                <w:b w:val="0"/>
                <w:sz w:val="18"/>
                <w:szCs w:val="18"/>
              </w:rPr>
            </w:pPr>
            <w:r w:rsidRPr="00920560">
              <w:rPr>
                <w:rStyle w:val="Strong"/>
                <w:b w:val="0"/>
                <w:sz w:val="18"/>
                <w:szCs w:val="18"/>
              </w:rPr>
              <w:t>Make sure you can trace all derivative back to the authority data. This may be by revision letter, number or even date and time stamps for N/C processed data.</w:t>
            </w:r>
          </w:p>
          <w:p w14:paraId="1C9CCA50" w14:textId="77777777" w:rsidR="002C3447" w:rsidRPr="00920560" w:rsidRDefault="002C3447" w:rsidP="00727B96">
            <w:pPr>
              <w:pStyle w:val="ListParagraph"/>
              <w:numPr>
                <w:ilvl w:val="0"/>
                <w:numId w:val="4"/>
              </w:numPr>
              <w:ind w:left="888" w:hanging="528"/>
              <w:jc w:val="left"/>
              <w:rPr>
                <w:rStyle w:val="Strong"/>
                <w:b w:val="0"/>
                <w:sz w:val="18"/>
                <w:szCs w:val="18"/>
              </w:rPr>
            </w:pPr>
            <w:r w:rsidRPr="00920560">
              <w:rPr>
                <w:rStyle w:val="Strong"/>
                <w:b w:val="0"/>
                <w:sz w:val="18"/>
                <w:szCs w:val="18"/>
              </w:rPr>
              <w:t>All must include reference to the Digital data nomenclature. Look for some sort of history of change.</w:t>
            </w:r>
          </w:p>
          <w:p w14:paraId="1C9CCA51" w14:textId="77777777" w:rsidR="002C3447" w:rsidRPr="00920560" w:rsidRDefault="002C3447" w:rsidP="00727B96">
            <w:pPr>
              <w:pStyle w:val="ListParagraph"/>
              <w:numPr>
                <w:ilvl w:val="0"/>
                <w:numId w:val="4"/>
              </w:numPr>
              <w:ind w:left="888" w:hanging="528"/>
              <w:jc w:val="left"/>
              <w:rPr>
                <w:rStyle w:val="Strong"/>
                <w:b w:val="0"/>
                <w:sz w:val="18"/>
                <w:szCs w:val="18"/>
              </w:rPr>
            </w:pPr>
            <w:r w:rsidRPr="00920560">
              <w:rPr>
                <w:rStyle w:val="Strong"/>
                <w:b w:val="0"/>
                <w:sz w:val="18"/>
                <w:szCs w:val="18"/>
              </w:rPr>
              <w:t>Make sure that this traceability covers SCDs when suppliers create designs.</w:t>
            </w:r>
          </w:p>
        </w:tc>
      </w:tr>
      <w:tr w:rsidR="002C3447" w:rsidRPr="00F63042" w14:paraId="1C9CCA57" w14:textId="77777777" w:rsidTr="00920560">
        <w:trPr>
          <w:trHeight w:hRule="exact" w:val="1580"/>
        </w:trPr>
        <w:tc>
          <w:tcPr>
            <w:tcW w:w="3787" w:type="dxa"/>
            <w:tcBorders>
              <w:top w:val="single" w:sz="2" w:space="0" w:color="auto"/>
              <w:left w:val="single" w:sz="2" w:space="0" w:color="auto"/>
              <w:bottom w:val="single" w:sz="2" w:space="0" w:color="auto"/>
              <w:right w:val="single" w:sz="2" w:space="0" w:color="auto"/>
            </w:tcBorders>
          </w:tcPr>
          <w:p w14:paraId="1C9CCA53" w14:textId="77777777" w:rsidR="0029273A" w:rsidRPr="00462DDC" w:rsidRDefault="0029273A" w:rsidP="00362B0C">
            <w:pPr>
              <w:pStyle w:val="ListParagraph"/>
              <w:numPr>
                <w:ilvl w:val="0"/>
                <w:numId w:val="5"/>
              </w:numPr>
              <w:tabs>
                <w:tab w:val="right" w:pos="3212"/>
              </w:tabs>
              <w:ind w:left="532" w:hanging="450"/>
              <w:jc w:val="left"/>
              <w:rPr>
                <w:sz w:val="18"/>
                <w:szCs w:val="18"/>
              </w:rPr>
            </w:pPr>
            <w:r w:rsidRPr="00462DDC">
              <w:rPr>
                <w:spacing w:val="-42"/>
                <w:sz w:val="18"/>
                <w:szCs w:val="18"/>
              </w:rPr>
              <w:t>.</w:t>
            </w:r>
            <w:r w:rsidRPr="00462DDC">
              <w:rPr>
                <w:spacing w:val="-42"/>
                <w:sz w:val="18"/>
                <w:szCs w:val="18"/>
              </w:rPr>
              <w:tab/>
            </w:r>
            <w:r w:rsidRPr="00462DDC">
              <w:rPr>
                <w:spacing w:val="-2"/>
                <w:sz w:val="18"/>
                <w:szCs w:val="18"/>
              </w:rPr>
              <w:t xml:space="preserve">Does the planning package identify </w:t>
            </w:r>
            <w:r w:rsidRPr="00462DDC">
              <w:rPr>
                <w:spacing w:val="-5"/>
                <w:sz w:val="18"/>
                <w:szCs w:val="18"/>
              </w:rPr>
              <w:t xml:space="preserve">traceability to the current authority </w:t>
            </w:r>
            <w:r w:rsidRPr="00462DDC">
              <w:rPr>
                <w:sz w:val="18"/>
                <w:szCs w:val="18"/>
              </w:rPr>
              <w:t>dataset?</w:t>
            </w:r>
          </w:p>
          <w:p w14:paraId="1C9CCA54" w14:textId="77777777" w:rsidR="002C3447" w:rsidRPr="00462DDC" w:rsidRDefault="0029273A" w:rsidP="00362B0C">
            <w:pPr>
              <w:tabs>
                <w:tab w:val="left" w:pos="-4325"/>
              </w:tabs>
              <w:ind w:left="532" w:hanging="450"/>
              <w:jc w:val="left"/>
              <w:rPr>
                <w:rStyle w:val="Strong"/>
                <w:b w:val="0"/>
                <w:sz w:val="18"/>
                <w:szCs w:val="18"/>
              </w:rPr>
            </w:pPr>
            <w:r w:rsidRPr="00462DDC">
              <w:rPr>
                <w:spacing w:val="4"/>
                <w:sz w:val="18"/>
                <w:szCs w:val="18"/>
              </w:rPr>
              <w:t xml:space="preserve">Requirements </w:t>
            </w:r>
            <w:r w:rsidRPr="00462DDC">
              <w:rPr>
                <w:spacing w:val="-5"/>
                <w:sz w:val="18"/>
                <w:szCs w:val="18"/>
              </w:rPr>
              <w:t xml:space="preserve">SCMP 3.7 </w:t>
            </w:r>
            <w:r w:rsidR="005335D3" w:rsidRPr="00462DDC">
              <w:rPr>
                <w:spacing w:val="-5"/>
                <w:sz w:val="18"/>
                <w:szCs w:val="18"/>
              </w:rPr>
              <w:t>(a</w:t>
            </w:r>
            <w:r w:rsidRPr="00462DDC">
              <w:rPr>
                <w:spacing w:val="-5"/>
                <w:sz w:val="18"/>
                <w:szCs w:val="18"/>
              </w:rPr>
              <w:t>), Sec 2.2.2</w:t>
            </w:r>
          </w:p>
        </w:tc>
        <w:tc>
          <w:tcPr>
            <w:tcW w:w="6468" w:type="dxa"/>
            <w:gridSpan w:val="2"/>
            <w:tcBorders>
              <w:top w:val="single" w:sz="2" w:space="0" w:color="auto"/>
              <w:left w:val="single" w:sz="2" w:space="0" w:color="auto"/>
              <w:bottom w:val="single" w:sz="2" w:space="0" w:color="auto"/>
              <w:right w:val="single" w:sz="2" w:space="0" w:color="auto"/>
            </w:tcBorders>
          </w:tcPr>
          <w:p w14:paraId="1C9CCA55" w14:textId="77777777" w:rsidR="0029273A" w:rsidRPr="00462DDC" w:rsidRDefault="0029273A" w:rsidP="00727B96">
            <w:pPr>
              <w:pStyle w:val="ListParagraph"/>
              <w:numPr>
                <w:ilvl w:val="0"/>
                <w:numId w:val="4"/>
              </w:numPr>
              <w:ind w:left="888" w:hanging="528"/>
              <w:jc w:val="left"/>
              <w:rPr>
                <w:rStyle w:val="Strong"/>
                <w:b w:val="0"/>
                <w:sz w:val="18"/>
                <w:szCs w:val="18"/>
              </w:rPr>
            </w:pPr>
            <w:r w:rsidRPr="00462DDC">
              <w:rPr>
                <w:rStyle w:val="Strong"/>
                <w:b w:val="0"/>
                <w:sz w:val="18"/>
                <w:szCs w:val="18"/>
              </w:rPr>
              <w:t>The supplier needs to have a documented process to ensure the planning is traceable to the correct authority dataset.</w:t>
            </w:r>
          </w:p>
          <w:p w14:paraId="1C9CCA56" w14:textId="77777777" w:rsidR="002C3447" w:rsidRPr="00462DDC" w:rsidRDefault="0029273A" w:rsidP="00727B96">
            <w:pPr>
              <w:pStyle w:val="ListParagraph"/>
              <w:numPr>
                <w:ilvl w:val="0"/>
                <w:numId w:val="4"/>
              </w:numPr>
              <w:ind w:left="888" w:hanging="528"/>
              <w:jc w:val="left"/>
              <w:rPr>
                <w:rStyle w:val="Strong"/>
                <w:b w:val="0"/>
                <w:sz w:val="18"/>
                <w:szCs w:val="18"/>
              </w:rPr>
            </w:pPr>
            <w:r w:rsidRPr="00462DDC">
              <w:rPr>
                <w:rStyle w:val="Strong"/>
                <w:b w:val="0"/>
                <w:sz w:val="18"/>
                <w:szCs w:val="18"/>
              </w:rPr>
              <w:t>Planning used for route sheets, travelers, work instructions, NC programs, inspection, etc. will be traceable to the authority dataset that controls the configuration being built. Any items used in FAI, Tool buyoff or conformity shall be traceable.</w:t>
            </w:r>
          </w:p>
        </w:tc>
      </w:tr>
      <w:tr w:rsidR="002C3447" w:rsidRPr="00F63042" w14:paraId="1C9CCA61" w14:textId="77777777" w:rsidTr="00920560">
        <w:trPr>
          <w:trHeight w:hRule="exact" w:val="1985"/>
        </w:trPr>
        <w:tc>
          <w:tcPr>
            <w:tcW w:w="3787" w:type="dxa"/>
            <w:tcBorders>
              <w:top w:val="single" w:sz="2" w:space="0" w:color="auto"/>
              <w:left w:val="single" w:sz="2" w:space="0" w:color="auto"/>
              <w:bottom w:val="single" w:sz="2" w:space="0" w:color="auto"/>
              <w:right w:val="single" w:sz="2" w:space="0" w:color="auto"/>
            </w:tcBorders>
          </w:tcPr>
          <w:p w14:paraId="1C9CCA58" w14:textId="77777777" w:rsidR="0029273A" w:rsidRPr="00920560" w:rsidRDefault="0029273A" w:rsidP="00362B0C">
            <w:pPr>
              <w:pStyle w:val="ListParagraph"/>
              <w:numPr>
                <w:ilvl w:val="0"/>
                <w:numId w:val="5"/>
              </w:numPr>
              <w:tabs>
                <w:tab w:val="left" w:pos="-4325"/>
              </w:tabs>
              <w:ind w:left="532" w:hanging="450"/>
              <w:jc w:val="left"/>
              <w:rPr>
                <w:rStyle w:val="Strong"/>
                <w:b w:val="0"/>
                <w:sz w:val="18"/>
                <w:szCs w:val="18"/>
              </w:rPr>
            </w:pPr>
            <w:r w:rsidRPr="00920560">
              <w:rPr>
                <w:rStyle w:val="Strong"/>
                <w:b w:val="0"/>
                <w:sz w:val="18"/>
                <w:szCs w:val="18"/>
              </w:rPr>
              <w:lastRenderedPageBreak/>
              <w:t>Does the supplier have a change control process for dataset derivative media?</w:t>
            </w:r>
          </w:p>
          <w:p w14:paraId="1C9CCA59" w14:textId="77777777" w:rsidR="002C3447" w:rsidRPr="00920560" w:rsidRDefault="0029273A" w:rsidP="00362B0C">
            <w:pPr>
              <w:tabs>
                <w:tab w:val="left" w:pos="-4325"/>
              </w:tabs>
              <w:ind w:left="532" w:hanging="450"/>
              <w:jc w:val="left"/>
              <w:rPr>
                <w:rStyle w:val="Strong"/>
                <w:b w:val="0"/>
                <w:sz w:val="18"/>
                <w:szCs w:val="18"/>
              </w:rPr>
            </w:pPr>
            <w:r w:rsidRPr="00920560">
              <w:rPr>
                <w:rStyle w:val="Strong"/>
                <w:b w:val="0"/>
                <w:sz w:val="18"/>
                <w:szCs w:val="18"/>
              </w:rPr>
              <w:t>Requirements SCMP 3.7 (</w:t>
            </w:r>
            <w:r w:rsidR="005335D3" w:rsidRPr="00920560">
              <w:rPr>
                <w:rStyle w:val="Strong"/>
                <w:b w:val="0"/>
                <w:sz w:val="18"/>
                <w:szCs w:val="18"/>
              </w:rPr>
              <w:t>a</w:t>
            </w:r>
            <w:r w:rsidRPr="00920560">
              <w:rPr>
                <w:rStyle w:val="Strong"/>
                <w:b w:val="0"/>
                <w:sz w:val="18"/>
                <w:szCs w:val="18"/>
              </w:rPr>
              <w:t>), Sec 2.2.3</w:t>
            </w:r>
          </w:p>
        </w:tc>
        <w:tc>
          <w:tcPr>
            <w:tcW w:w="6468" w:type="dxa"/>
            <w:gridSpan w:val="2"/>
            <w:tcBorders>
              <w:top w:val="single" w:sz="2" w:space="0" w:color="auto"/>
              <w:left w:val="single" w:sz="2" w:space="0" w:color="auto"/>
              <w:bottom w:val="single" w:sz="2" w:space="0" w:color="auto"/>
              <w:right w:val="single" w:sz="2" w:space="0" w:color="auto"/>
            </w:tcBorders>
          </w:tcPr>
          <w:p w14:paraId="1C9CCA5A" w14:textId="77777777" w:rsidR="0029273A" w:rsidRPr="00920560" w:rsidRDefault="0029273A" w:rsidP="00727B96">
            <w:pPr>
              <w:pStyle w:val="ListParagraph"/>
              <w:numPr>
                <w:ilvl w:val="0"/>
                <w:numId w:val="4"/>
              </w:numPr>
              <w:ind w:left="888" w:hanging="528"/>
              <w:jc w:val="left"/>
              <w:rPr>
                <w:rStyle w:val="Strong"/>
                <w:b w:val="0"/>
                <w:sz w:val="18"/>
                <w:szCs w:val="18"/>
              </w:rPr>
            </w:pPr>
            <w:r w:rsidRPr="00920560">
              <w:rPr>
                <w:rStyle w:val="Strong"/>
                <w:b w:val="0"/>
                <w:sz w:val="18"/>
                <w:szCs w:val="18"/>
              </w:rPr>
              <w:t>Verify there is a change control process that updates all derivative dataset elements when the authority dataset is revised.</w:t>
            </w:r>
          </w:p>
          <w:p w14:paraId="1C9CCA5B" w14:textId="77777777" w:rsidR="0029273A" w:rsidRPr="00920560" w:rsidRDefault="0029273A" w:rsidP="00727B96">
            <w:pPr>
              <w:pStyle w:val="ListParagraph"/>
              <w:numPr>
                <w:ilvl w:val="0"/>
                <w:numId w:val="4"/>
              </w:numPr>
              <w:ind w:left="888" w:hanging="528"/>
              <w:jc w:val="left"/>
              <w:rPr>
                <w:rStyle w:val="Strong"/>
                <w:b w:val="0"/>
                <w:sz w:val="18"/>
                <w:szCs w:val="18"/>
              </w:rPr>
            </w:pPr>
            <w:r w:rsidRPr="00920560">
              <w:rPr>
                <w:rStyle w:val="Strong"/>
                <w:b w:val="0"/>
                <w:sz w:val="18"/>
                <w:szCs w:val="18"/>
              </w:rPr>
              <w:t>Change control process includes review for:</w:t>
            </w:r>
          </w:p>
          <w:p w14:paraId="1C9CCA5C" w14:textId="77777777" w:rsidR="0029273A" w:rsidRPr="00462DDC" w:rsidRDefault="0029273A" w:rsidP="00727B96">
            <w:pPr>
              <w:pStyle w:val="ListParagraph"/>
              <w:numPr>
                <w:ilvl w:val="1"/>
                <w:numId w:val="4"/>
              </w:numPr>
              <w:jc w:val="left"/>
              <w:rPr>
                <w:rStyle w:val="Strong"/>
                <w:b w:val="0"/>
                <w:sz w:val="18"/>
                <w:szCs w:val="18"/>
              </w:rPr>
            </w:pPr>
            <w:r w:rsidRPr="00462DDC">
              <w:rPr>
                <w:rStyle w:val="Strong"/>
                <w:b w:val="0"/>
                <w:sz w:val="18"/>
                <w:szCs w:val="18"/>
              </w:rPr>
              <w:t>Tooling</w:t>
            </w:r>
          </w:p>
          <w:p w14:paraId="1C9CCA5D" w14:textId="77777777" w:rsidR="0029273A" w:rsidRPr="00462DDC" w:rsidRDefault="0029273A" w:rsidP="00727B96">
            <w:pPr>
              <w:pStyle w:val="ListParagraph"/>
              <w:numPr>
                <w:ilvl w:val="1"/>
                <w:numId w:val="4"/>
              </w:numPr>
              <w:jc w:val="left"/>
              <w:rPr>
                <w:rStyle w:val="Strong"/>
                <w:b w:val="0"/>
                <w:sz w:val="18"/>
                <w:szCs w:val="18"/>
              </w:rPr>
            </w:pPr>
            <w:r w:rsidRPr="00462DDC">
              <w:rPr>
                <w:rStyle w:val="Strong"/>
                <w:b w:val="0"/>
                <w:sz w:val="18"/>
                <w:szCs w:val="18"/>
              </w:rPr>
              <w:t>NC and CMM program</w:t>
            </w:r>
          </w:p>
          <w:p w14:paraId="1C9CCA5E" w14:textId="77777777" w:rsidR="0029273A" w:rsidRPr="00462DDC" w:rsidRDefault="0029273A" w:rsidP="00727B96">
            <w:pPr>
              <w:pStyle w:val="ListParagraph"/>
              <w:numPr>
                <w:ilvl w:val="1"/>
                <w:numId w:val="4"/>
              </w:numPr>
              <w:jc w:val="left"/>
              <w:rPr>
                <w:rStyle w:val="Strong"/>
                <w:b w:val="0"/>
                <w:sz w:val="18"/>
                <w:szCs w:val="18"/>
              </w:rPr>
            </w:pPr>
            <w:r w:rsidRPr="00462DDC">
              <w:rPr>
                <w:rStyle w:val="Strong"/>
                <w:b w:val="0"/>
                <w:sz w:val="18"/>
                <w:szCs w:val="18"/>
              </w:rPr>
              <w:t>Sketches, inspection plans, or 2-D drawings</w:t>
            </w:r>
          </w:p>
          <w:p w14:paraId="1C9CCA5F" w14:textId="77777777" w:rsidR="0029273A" w:rsidRPr="00462DDC" w:rsidRDefault="0029273A" w:rsidP="00727B96">
            <w:pPr>
              <w:pStyle w:val="ListParagraph"/>
              <w:numPr>
                <w:ilvl w:val="1"/>
                <w:numId w:val="4"/>
              </w:numPr>
              <w:jc w:val="left"/>
              <w:rPr>
                <w:rStyle w:val="Strong"/>
                <w:b w:val="0"/>
                <w:sz w:val="18"/>
                <w:szCs w:val="18"/>
              </w:rPr>
            </w:pPr>
            <w:r w:rsidRPr="00462DDC">
              <w:rPr>
                <w:rStyle w:val="Strong"/>
                <w:b w:val="0"/>
                <w:sz w:val="18"/>
                <w:szCs w:val="18"/>
              </w:rPr>
              <w:t>FAI documentation / Delta FAI or Tool inspection</w:t>
            </w:r>
          </w:p>
          <w:p w14:paraId="1C9CCA60" w14:textId="77777777" w:rsidR="002C3447" w:rsidRPr="00920560" w:rsidRDefault="0029273A" w:rsidP="00727B96">
            <w:pPr>
              <w:pStyle w:val="ListParagraph"/>
              <w:numPr>
                <w:ilvl w:val="1"/>
                <w:numId w:val="4"/>
              </w:numPr>
              <w:jc w:val="left"/>
              <w:rPr>
                <w:rStyle w:val="Strong"/>
                <w:b w:val="0"/>
                <w:sz w:val="18"/>
                <w:szCs w:val="18"/>
              </w:rPr>
            </w:pPr>
            <w:r w:rsidRPr="00920560">
              <w:rPr>
                <w:rStyle w:val="Strong"/>
                <w:b w:val="0"/>
                <w:sz w:val="18"/>
                <w:szCs w:val="18"/>
              </w:rPr>
              <w:t>Sub-tier supplier notification</w:t>
            </w:r>
          </w:p>
        </w:tc>
      </w:tr>
      <w:tr w:rsidR="002C3447" w:rsidRPr="00F63042" w14:paraId="1C9CCA68" w14:textId="77777777" w:rsidTr="00920560">
        <w:trPr>
          <w:trHeight w:hRule="exact" w:val="1697"/>
        </w:trPr>
        <w:tc>
          <w:tcPr>
            <w:tcW w:w="3787" w:type="dxa"/>
            <w:tcBorders>
              <w:top w:val="single" w:sz="2" w:space="0" w:color="auto"/>
              <w:left w:val="single" w:sz="2" w:space="0" w:color="auto"/>
              <w:bottom w:val="single" w:sz="2" w:space="0" w:color="auto"/>
              <w:right w:val="single" w:sz="2" w:space="0" w:color="auto"/>
            </w:tcBorders>
          </w:tcPr>
          <w:p w14:paraId="1C9CCA62" w14:textId="77777777" w:rsidR="00DD26FA" w:rsidRPr="00920560" w:rsidRDefault="00DD26FA" w:rsidP="00362B0C">
            <w:pPr>
              <w:pStyle w:val="ListParagraph"/>
              <w:numPr>
                <w:ilvl w:val="0"/>
                <w:numId w:val="5"/>
              </w:numPr>
              <w:tabs>
                <w:tab w:val="left" w:pos="-4325"/>
              </w:tabs>
              <w:ind w:left="532" w:hanging="450"/>
              <w:jc w:val="left"/>
              <w:rPr>
                <w:rStyle w:val="Strong"/>
                <w:b w:val="0"/>
                <w:sz w:val="18"/>
                <w:szCs w:val="18"/>
              </w:rPr>
            </w:pPr>
            <w:r w:rsidRPr="00920560">
              <w:rPr>
                <w:rStyle w:val="Strong"/>
                <w:b w:val="0"/>
                <w:sz w:val="18"/>
                <w:szCs w:val="18"/>
              </w:rPr>
              <w:t>Does the supplier have a process that includes control of non</w:t>
            </w:r>
            <w:r w:rsidR="005335D3" w:rsidRPr="00920560">
              <w:rPr>
                <w:rStyle w:val="Strong"/>
                <w:b w:val="0"/>
                <w:sz w:val="18"/>
                <w:szCs w:val="18"/>
              </w:rPr>
              <w:t>-</w:t>
            </w:r>
            <w:r w:rsidRPr="00920560">
              <w:rPr>
                <w:rStyle w:val="Strong"/>
                <w:b w:val="0"/>
                <w:sz w:val="18"/>
                <w:szCs w:val="18"/>
              </w:rPr>
              <w:t>current (obsolete) authority datasets and dataset derivatives?</w:t>
            </w:r>
          </w:p>
          <w:p w14:paraId="1C9CCA63" w14:textId="77777777" w:rsidR="002C3447" w:rsidRPr="00920560" w:rsidRDefault="00DD26FA" w:rsidP="00362B0C">
            <w:pPr>
              <w:tabs>
                <w:tab w:val="left" w:pos="-4325"/>
              </w:tabs>
              <w:ind w:left="532" w:hanging="450"/>
              <w:jc w:val="left"/>
              <w:rPr>
                <w:rStyle w:val="Strong"/>
                <w:b w:val="0"/>
                <w:sz w:val="18"/>
                <w:szCs w:val="18"/>
              </w:rPr>
            </w:pPr>
            <w:r w:rsidRPr="00920560">
              <w:rPr>
                <w:rStyle w:val="Strong"/>
                <w:b w:val="0"/>
                <w:sz w:val="18"/>
                <w:szCs w:val="18"/>
              </w:rPr>
              <w:t>Requirements SCMP 3.7 (</w:t>
            </w:r>
            <w:r w:rsidR="005335D3" w:rsidRPr="00920560">
              <w:rPr>
                <w:rStyle w:val="Strong"/>
                <w:b w:val="0"/>
                <w:sz w:val="18"/>
                <w:szCs w:val="18"/>
              </w:rPr>
              <w:t>a</w:t>
            </w:r>
            <w:r w:rsidRPr="00920560">
              <w:rPr>
                <w:rStyle w:val="Strong"/>
                <w:b w:val="0"/>
                <w:sz w:val="18"/>
                <w:szCs w:val="18"/>
              </w:rPr>
              <w:t>), Sec 2.2.4</w:t>
            </w:r>
          </w:p>
        </w:tc>
        <w:tc>
          <w:tcPr>
            <w:tcW w:w="6468" w:type="dxa"/>
            <w:gridSpan w:val="2"/>
            <w:tcBorders>
              <w:top w:val="single" w:sz="2" w:space="0" w:color="auto"/>
              <w:left w:val="single" w:sz="2" w:space="0" w:color="auto"/>
              <w:bottom w:val="single" w:sz="2" w:space="0" w:color="auto"/>
              <w:right w:val="single" w:sz="2" w:space="0" w:color="auto"/>
            </w:tcBorders>
          </w:tcPr>
          <w:p w14:paraId="1C9CCA64" w14:textId="77777777" w:rsidR="00DD26FA" w:rsidRPr="00920560" w:rsidRDefault="00DD26FA" w:rsidP="00727B96">
            <w:pPr>
              <w:pStyle w:val="ListParagraph"/>
              <w:numPr>
                <w:ilvl w:val="0"/>
                <w:numId w:val="4"/>
              </w:numPr>
              <w:ind w:left="888" w:hanging="528"/>
              <w:jc w:val="left"/>
              <w:rPr>
                <w:rStyle w:val="Strong"/>
                <w:b w:val="0"/>
                <w:sz w:val="18"/>
                <w:szCs w:val="18"/>
              </w:rPr>
            </w:pPr>
            <w:r w:rsidRPr="00920560">
              <w:rPr>
                <w:rStyle w:val="Strong"/>
                <w:b w:val="0"/>
                <w:sz w:val="18"/>
                <w:szCs w:val="18"/>
              </w:rPr>
              <w:t>Segregation and clear identification of current and past revision level datasets in supplier’s directories.</w:t>
            </w:r>
          </w:p>
          <w:p w14:paraId="1C9CCA65" w14:textId="77777777" w:rsidR="00DD26FA" w:rsidRPr="00920560" w:rsidRDefault="00DD26FA" w:rsidP="00727B96">
            <w:pPr>
              <w:pStyle w:val="ListParagraph"/>
              <w:numPr>
                <w:ilvl w:val="0"/>
                <w:numId w:val="4"/>
              </w:numPr>
              <w:ind w:left="888" w:hanging="528"/>
              <w:jc w:val="left"/>
              <w:rPr>
                <w:rStyle w:val="Strong"/>
                <w:b w:val="0"/>
                <w:sz w:val="18"/>
                <w:szCs w:val="18"/>
              </w:rPr>
            </w:pPr>
            <w:r w:rsidRPr="00920560">
              <w:rPr>
                <w:rStyle w:val="Strong"/>
                <w:b w:val="0"/>
                <w:sz w:val="18"/>
                <w:szCs w:val="18"/>
              </w:rPr>
              <w:t>Ensure compliance to contract data retention requirements</w:t>
            </w:r>
          </w:p>
          <w:p w14:paraId="1C9CCA66" w14:textId="77777777" w:rsidR="00DD26FA" w:rsidRPr="00920560" w:rsidRDefault="00DD26FA" w:rsidP="00727B96">
            <w:pPr>
              <w:pStyle w:val="ListParagraph"/>
              <w:numPr>
                <w:ilvl w:val="0"/>
                <w:numId w:val="4"/>
              </w:numPr>
              <w:ind w:left="888" w:hanging="528"/>
              <w:jc w:val="left"/>
              <w:rPr>
                <w:rStyle w:val="Strong"/>
                <w:b w:val="0"/>
                <w:sz w:val="18"/>
                <w:szCs w:val="18"/>
              </w:rPr>
            </w:pPr>
            <w:r w:rsidRPr="00920560">
              <w:rPr>
                <w:rStyle w:val="Strong"/>
                <w:b w:val="0"/>
                <w:sz w:val="18"/>
                <w:szCs w:val="18"/>
              </w:rPr>
              <w:t>Look for separate files that are accessible to production</w:t>
            </w:r>
          </w:p>
          <w:p w14:paraId="1C9CCA67" w14:textId="77777777" w:rsidR="002C3447" w:rsidRPr="00920560" w:rsidRDefault="00DD26FA" w:rsidP="00727B96">
            <w:pPr>
              <w:pStyle w:val="ListParagraph"/>
              <w:numPr>
                <w:ilvl w:val="0"/>
                <w:numId w:val="4"/>
              </w:numPr>
              <w:ind w:left="888" w:hanging="528"/>
              <w:jc w:val="left"/>
              <w:rPr>
                <w:rStyle w:val="Strong"/>
                <w:b w:val="0"/>
                <w:sz w:val="18"/>
                <w:szCs w:val="18"/>
              </w:rPr>
            </w:pPr>
            <w:r w:rsidRPr="00920560">
              <w:rPr>
                <w:rStyle w:val="Strong"/>
                <w:b w:val="0"/>
                <w:sz w:val="18"/>
                <w:szCs w:val="18"/>
              </w:rPr>
              <w:t>Archive process</w:t>
            </w:r>
          </w:p>
        </w:tc>
      </w:tr>
      <w:tr w:rsidR="00DD26FA" w:rsidRPr="00F63042" w14:paraId="1C9CCA74" w14:textId="77777777" w:rsidTr="00920560">
        <w:trPr>
          <w:trHeight w:hRule="exact" w:val="4055"/>
        </w:trPr>
        <w:tc>
          <w:tcPr>
            <w:tcW w:w="3787" w:type="dxa"/>
            <w:tcBorders>
              <w:top w:val="single" w:sz="2" w:space="0" w:color="auto"/>
              <w:left w:val="single" w:sz="2" w:space="0" w:color="auto"/>
              <w:bottom w:val="single" w:sz="2" w:space="0" w:color="auto"/>
              <w:right w:val="single" w:sz="2" w:space="0" w:color="auto"/>
            </w:tcBorders>
          </w:tcPr>
          <w:p w14:paraId="1C9CCA69" w14:textId="77777777" w:rsidR="002F0B9E" w:rsidRPr="00920560" w:rsidRDefault="002F0B9E" w:rsidP="00362B0C">
            <w:pPr>
              <w:pStyle w:val="ListParagraph"/>
              <w:numPr>
                <w:ilvl w:val="0"/>
                <w:numId w:val="5"/>
              </w:numPr>
              <w:tabs>
                <w:tab w:val="left" w:pos="-4325"/>
              </w:tabs>
              <w:ind w:left="532" w:hanging="450"/>
              <w:jc w:val="left"/>
              <w:rPr>
                <w:rStyle w:val="Strong"/>
                <w:b w:val="0"/>
                <w:sz w:val="18"/>
                <w:szCs w:val="18"/>
              </w:rPr>
            </w:pPr>
            <w:r w:rsidRPr="00920560">
              <w:rPr>
                <w:rStyle w:val="Strong"/>
                <w:b w:val="0"/>
                <w:sz w:val="18"/>
                <w:szCs w:val="18"/>
              </w:rPr>
              <w:t>If providing Type Design or Tool Design to Triumph, does the supplier have a documented process for design and development?</w:t>
            </w:r>
          </w:p>
          <w:p w14:paraId="1C9CCA6A" w14:textId="77777777" w:rsidR="002F0B9E" w:rsidRPr="00920560" w:rsidRDefault="002F0B9E" w:rsidP="00362B0C">
            <w:pPr>
              <w:pStyle w:val="ListParagraph"/>
              <w:tabs>
                <w:tab w:val="left" w:pos="-4325"/>
              </w:tabs>
              <w:ind w:left="532" w:hanging="450"/>
              <w:jc w:val="left"/>
              <w:rPr>
                <w:rStyle w:val="Strong"/>
                <w:b w:val="0"/>
                <w:sz w:val="18"/>
                <w:szCs w:val="18"/>
              </w:rPr>
            </w:pPr>
          </w:p>
          <w:p w14:paraId="1C9CCA6B" w14:textId="77777777" w:rsidR="00DD26FA" w:rsidRPr="00920560" w:rsidRDefault="002F0B9E" w:rsidP="00362B0C">
            <w:pPr>
              <w:tabs>
                <w:tab w:val="left" w:pos="-4325"/>
              </w:tabs>
              <w:ind w:left="532" w:hanging="450"/>
              <w:jc w:val="left"/>
              <w:rPr>
                <w:rStyle w:val="Strong"/>
                <w:b w:val="0"/>
                <w:sz w:val="18"/>
                <w:szCs w:val="18"/>
              </w:rPr>
            </w:pPr>
            <w:r w:rsidRPr="00920560">
              <w:rPr>
                <w:rStyle w:val="Strong"/>
                <w:b w:val="0"/>
                <w:sz w:val="18"/>
                <w:szCs w:val="18"/>
              </w:rPr>
              <w:t>Requirements SCMP 3.7 (</w:t>
            </w:r>
            <w:r w:rsidR="005335D3" w:rsidRPr="00920560">
              <w:rPr>
                <w:rStyle w:val="Strong"/>
                <w:b w:val="0"/>
                <w:sz w:val="18"/>
                <w:szCs w:val="18"/>
              </w:rPr>
              <w:t>a</w:t>
            </w:r>
            <w:r w:rsidRPr="00920560">
              <w:rPr>
                <w:rStyle w:val="Strong"/>
                <w:b w:val="0"/>
                <w:sz w:val="18"/>
                <w:szCs w:val="18"/>
              </w:rPr>
              <w:t>), Sec 2.3</w:t>
            </w:r>
          </w:p>
        </w:tc>
        <w:tc>
          <w:tcPr>
            <w:tcW w:w="6468" w:type="dxa"/>
            <w:gridSpan w:val="2"/>
            <w:tcBorders>
              <w:top w:val="single" w:sz="2" w:space="0" w:color="auto"/>
              <w:left w:val="single" w:sz="2" w:space="0" w:color="auto"/>
              <w:bottom w:val="single" w:sz="2" w:space="0" w:color="auto"/>
              <w:right w:val="single" w:sz="2" w:space="0" w:color="auto"/>
            </w:tcBorders>
          </w:tcPr>
          <w:p w14:paraId="1C9CCA6C" w14:textId="77777777" w:rsidR="002F0B9E" w:rsidRPr="00920560" w:rsidRDefault="002F0B9E" w:rsidP="00727B96">
            <w:pPr>
              <w:pStyle w:val="ListParagraph"/>
              <w:numPr>
                <w:ilvl w:val="0"/>
                <w:numId w:val="4"/>
              </w:numPr>
              <w:ind w:left="888" w:hanging="528"/>
              <w:jc w:val="left"/>
              <w:rPr>
                <w:rStyle w:val="Strong"/>
                <w:b w:val="0"/>
                <w:sz w:val="18"/>
                <w:szCs w:val="18"/>
              </w:rPr>
            </w:pPr>
            <w:r w:rsidRPr="00920560">
              <w:rPr>
                <w:rStyle w:val="Strong"/>
                <w:b w:val="0"/>
                <w:sz w:val="18"/>
                <w:szCs w:val="18"/>
              </w:rPr>
              <w:t>The supplier shall describe a documented process for design and development to ensure compliance to customer requirements. Compliance to Triumph Drafting Standards and Tool Design standards.</w:t>
            </w:r>
          </w:p>
          <w:p w14:paraId="1C9CCA6D" w14:textId="77777777" w:rsidR="002F0B9E" w:rsidRPr="00920560" w:rsidRDefault="002F0B9E" w:rsidP="00727B96">
            <w:pPr>
              <w:pStyle w:val="ListParagraph"/>
              <w:numPr>
                <w:ilvl w:val="0"/>
                <w:numId w:val="4"/>
              </w:numPr>
              <w:ind w:left="888" w:hanging="528"/>
              <w:jc w:val="left"/>
              <w:rPr>
                <w:rStyle w:val="Strong"/>
                <w:b w:val="0"/>
                <w:sz w:val="18"/>
                <w:szCs w:val="18"/>
              </w:rPr>
            </w:pPr>
            <w:r w:rsidRPr="00920560">
              <w:rPr>
                <w:rStyle w:val="Strong"/>
                <w:b w:val="0"/>
                <w:sz w:val="18"/>
                <w:szCs w:val="18"/>
              </w:rPr>
              <w:t>Designs will have traceability to engineering definition</w:t>
            </w:r>
          </w:p>
          <w:p w14:paraId="1C9CCA6E" w14:textId="77777777" w:rsidR="002F0B9E" w:rsidRPr="00920560" w:rsidRDefault="002F0B9E" w:rsidP="00727B96">
            <w:pPr>
              <w:pStyle w:val="ListParagraph"/>
              <w:numPr>
                <w:ilvl w:val="0"/>
                <w:numId w:val="4"/>
              </w:numPr>
              <w:ind w:left="888" w:hanging="528"/>
              <w:jc w:val="left"/>
              <w:rPr>
                <w:rStyle w:val="Strong"/>
                <w:b w:val="0"/>
                <w:sz w:val="18"/>
                <w:szCs w:val="18"/>
              </w:rPr>
            </w:pPr>
            <w:r w:rsidRPr="00920560">
              <w:rPr>
                <w:rStyle w:val="Strong"/>
                <w:b w:val="0"/>
                <w:sz w:val="18"/>
                <w:szCs w:val="18"/>
              </w:rPr>
              <w:t>Supplier’s released design shall be reviewed for program requirements, the design will provide the data required to allow the product to be:</w:t>
            </w:r>
          </w:p>
          <w:p w14:paraId="1C9CCA6F" w14:textId="77777777" w:rsidR="002F0B9E" w:rsidRPr="00920560" w:rsidRDefault="002F0B9E" w:rsidP="00727B96">
            <w:pPr>
              <w:pStyle w:val="ListParagraph"/>
              <w:numPr>
                <w:ilvl w:val="1"/>
                <w:numId w:val="4"/>
              </w:numPr>
              <w:jc w:val="left"/>
              <w:rPr>
                <w:rStyle w:val="Strong"/>
                <w:b w:val="0"/>
                <w:sz w:val="18"/>
                <w:szCs w:val="18"/>
              </w:rPr>
            </w:pPr>
            <w:r w:rsidRPr="00920560">
              <w:rPr>
                <w:rStyle w:val="Strong"/>
                <w:b w:val="0"/>
                <w:sz w:val="18"/>
                <w:szCs w:val="18"/>
              </w:rPr>
              <w:t>Identified</w:t>
            </w:r>
          </w:p>
          <w:p w14:paraId="1C9CCA70" w14:textId="77777777" w:rsidR="002F0B9E" w:rsidRPr="00920560" w:rsidRDefault="002F0B9E" w:rsidP="00727B96">
            <w:pPr>
              <w:pStyle w:val="ListParagraph"/>
              <w:numPr>
                <w:ilvl w:val="1"/>
                <w:numId w:val="4"/>
              </w:numPr>
              <w:jc w:val="left"/>
              <w:rPr>
                <w:rStyle w:val="Strong"/>
                <w:b w:val="0"/>
                <w:sz w:val="18"/>
                <w:szCs w:val="18"/>
              </w:rPr>
            </w:pPr>
            <w:r w:rsidRPr="00920560">
              <w:rPr>
                <w:rStyle w:val="Strong"/>
                <w:b w:val="0"/>
                <w:sz w:val="18"/>
                <w:szCs w:val="18"/>
              </w:rPr>
              <w:t>Manufactured</w:t>
            </w:r>
          </w:p>
          <w:p w14:paraId="1C9CCA71" w14:textId="77777777" w:rsidR="002F0B9E" w:rsidRPr="00920560" w:rsidRDefault="002F0B9E" w:rsidP="00727B96">
            <w:pPr>
              <w:pStyle w:val="ListParagraph"/>
              <w:numPr>
                <w:ilvl w:val="1"/>
                <w:numId w:val="4"/>
              </w:numPr>
              <w:jc w:val="left"/>
              <w:rPr>
                <w:rStyle w:val="Strong"/>
                <w:b w:val="0"/>
                <w:sz w:val="18"/>
                <w:szCs w:val="18"/>
              </w:rPr>
            </w:pPr>
            <w:r w:rsidRPr="00920560">
              <w:rPr>
                <w:rStyle w:val="Strong"/>
                <w:b w:val="0"/>
                <w:sz w:val="18"/>
                <w:szCs w:val="18"/>
              </w:rPr>
              <w:t>Inspected</w:t>
            </w:r>
          </w:p>
          <w:p w14:paraId="1C9CCA72" w14:textId="77777777" w:rsidR="002F0B9E" w:rsidRPr="00920560" w:rsidRDefault="002F0B9E" w:rsidP="003E206D">
            <w:pPr>
              <w:pStyle w:val="ListParagraph"/>
              <w:numPr>
                <w:ilvl w:val="0"/>
                <w:numId w:val="4"/>
              </w:numPr>
              <w:ind w:left="885" w:hanging="525"/>
              <w:jc w:val="left"/>
              <w:rPr>
                <w:rStyle w:val="Strong"/>
                <w:b w:val="0"/>
                <w:sz w:val="18"/>
                <w:szCs w:val="18"/>
              </w:rPr>
            </w:pPr>
            <w:r w:rsidRPr="00920560">
              <w:rPr>
                <w:rStyle w:val="Strong"/>
                <w:b w:val="0"/>
                <w:sz w:val="18"/>
                <w:szCs w:val="18"/>
              </w:rPr>
              <w:t>All designs will include the part lists and specifications necessary to define the product or tool (e.g. material, process, features, annotation, specification, notes, and manufacturing and assembly data needed to ensure conformity of the product or tool).</w:t>
            </w:r>
          </w:p>
          <w:p w14:paraId="1C9CCA73" w14:textId="77777777" w:rsidR="00DD26FA" w:rsidRPr="00920560" w:rsidRDefault="002F0B9E" w:rsidP="00727B96">
            <w:pPr>
              <w:pStyle w:val="ListParagraph"/>
              <w:numPr>
                <w:ilvl w:val="0"/>
                <w:numId w:val="4"/>
              </w:numPr>
              <w:ind w:left="888" w:hanging="528"/>
              <w:jc w:val="left"/>
              <w:rPr>
                <w:rStyle w:val="Strong"/>
                <w:b w:val="0"/>
                <w:sz w:val="18"/>
                <w:szCs w:val="18"/>
              </w:rPr>
            </w:pPr>
            <w:r w:rsidRPr="00920560">
              <w:rPr>
                <w:rStyle w:val="Strong"/>
                <w:b w:val="0"/>
                <w:sz w:val="18"/>
                <w:szCs w:val="18"/>
              </w:rPr>
              <w:t>Must include a reference for customer approval when required</w:t>
            </w:r>
          </w:p>
        </w:tc>
      </w:tr>
      <w:tr w:rsidR="009B71B1" w:rsidRPr="00F63042" w14:paraId="1C9CCA7D" w14:textId="77777777" w:rsidTr="00920560">
        <w:trPr>
          <w:trHeight w:hRule="exact" w:val="2390"/>
        </w:trPr>
        <w:tc>
          <w:tcPr>
            <w:tcW w:w="3787" w:type="dxa"/>
            <w:tcBorders>
              <w:top w:val="single" w:sz="2" w:space="0" w:color="auto"/>
              <w:left w:val="single" w:sz="2" w:space="0" w:color="auto"/>
              <w:bottom w:val="single" w:sz="2" w:space="0" w:color="auto"/>
              <w:right w:val="single" w:sz="2" w:space="0" w:color="auto"/>
            </w:tcBorders>
          </w:tcPr>
          <w:p w14:paraId="1C9CCA75" w14:textId="77777777" w:rsidR="009B71B1" w:rsidRPr="00920560" w:rsidRDefault="009B71B1" w:rsidP="00362B0C">
            <w:pPr>
              <w:pStyle w:val="ListParagraph"/>
              <w:numPr>
                <w:ilvl w:val="0"/>
                <w:numId w:val="5"/>
              </w:numPr>
              <w:ind w:left="532" w:hanging="450"/>
              <w:jc w:val="left"/>
              <w:rPr>
                <w:sz w:val="18"/>
                <w:szCs w:val="18"/>
              </w:rPr>
            </w:pPr>
            <w:r w:rsidRPr="00920560">
              <w:rPr>
                <w:sz w:val="18"/>
                <w:szCs w:val="18"/>
              </w:rPr>
              <w:t xml:space="preserve">Does internal quality audits procedure include auditing or reviewing all internal and sub-tier operations for DPD data and related documentation? </w:t>
            </w:r>
          </w:p>
          <w:p w14:paraId="1C9CCA76" w14:textId="77777777" w:rsidR="009B71B1" w:rsidRPr="00920560" w:rsidRDefault="009B71B1" w:rsidP="00362B0C">
            <w:pPr>
              <w:ind w:left="532" w:hanging="450"/>
              <w:jc w:val="left"/>
              <w:rPr>
                <w:sz w:val="18"/>
                <w:szCs w:val="18"/>
              </w:rPr>
            </w:pPr>
            <w:r w:rsidRPr="00920560">
              <w:rPr>
                <w:sz w:val="18"/>
                <w:szCs w:val="18"/>
              </w:rPr>
              <w:t>Requirements SCMP 3.7 (</w:t>
            </w:r>
            <w:r w:rsidR="005335D3" w:rsidRPr="00920560">
              <w:rPr>
                <w:sz w:val="18"/>
                <w:szCs w:val="18"/>
              </w:rPr>
              <w:t>a</w:t>
            </w:r>
            <w:r w:rsidRPr="00920560">
              <w:rPr>
                <w:sz w:val="18"/>
                <w:szCs w:val="18"/>
              </w:rPr>
              <w:t>), Sec 4.0</w:t>
            </w:r>
          </w:p>
          <w:p w14:paraId="1C9CCA77" w14:textId="77777777" w:rsidR="009B71B1" w:rsidRPr="00920560" w:rsidRDefault="009B71B1" w:rsidP="00362B0C">
            <w:pPr>
              <w:ind w:left="532" w:hanging="450"/>
              <w:jc w:val="left"/>
              <w:rPr>
                <w:sz w:val="18"/>
                <w:szCs w:val="18"/>
              </w:rPr>
            </w:pPr>
          </w:p>
        </w:tc>
        <w:tc>
          <w:tcPr>
            <w:tcW w:w="6468" w:type="dxa"/>
            <w:gridSpan w:val="2"/>
            <w:tcBorders>
              <w:top w:val="single" w:sz="2" w:space="0" w:color="auto"/>
              <w:left w:val="single" w:sz="2" w:space="0" w:color="auto"/>
              <w:bottom w:val="single" w:sz="2" w:space="0" w:color="auto"/>
              <w:right w:val="single" w:sz="2" w:space="0" w:color="auto"/>
            </w:tcBorders>
          </w:tcPr>
          <w:p w14:paraId="1C9CCA78" w14:textId="77777777" w:rsidR="009B71B1" w:rsidRPr="00920560" w:rsidRDefault="009B71B1" w:rsidP="00727B96">
            <w:pPr>
              <w:pStyle w:val="ListParagraph"/>
              <w:numPr>
                <w:ilvl w:val="0"/>
                <w:numId w:val="4"/>
              </w:numPr>
              <w:jc w:val="left"/>
              <w:rPr>
                <w:sz w:val="18"/>
                <w:szCs w:val="18"/>
              </w:rPr>
            </w:pPr>
            <w:r w:rsidRPr="00920560">
              <w:rPr>
                <w:sz w:val="18"/>
                <w:szCs w:val="18"/>
              </w:rPr>
              <w:t>Internal audit procedures identify DPD processes for review.</w:t>
            </w:r>
          </w:p>
          <w:p w14:paraId="1C9CCA79" w14:textId="77777777" w:rsidR="009B71B1" w:rsidRPr="00920560" w:rsidRDefault="009B71B1" w:rsidP="00727B96">
            <w:pPr>
              <w:pStyle w:val="ListParagraph"/>
              <w:numPr>
                <w:ilvl w:val="0"/>
                <w:numId w:val="4"/>
              </w:numPr>
              <w:jc w:val="left"/>
              <w:rPr>
                <w:sz w:val="18"/>
                <w:szCs w:val="18"/>
              </w:rPr>
            </w:pPr>
            <w:r w:rsidRPr="00920560">
              <w:rPr>
                <w:sz w:val="18"/>
                <w:szCs w:val="18"/>
              </w:rPr>
              <w:t>Review audit checklist for compliance. Supplier checklist should address and be applicable to their processes.</w:t>
            </w:r>
          </w:p>
          <w:p w14:paraId="1C9CCA7A" w14:textId="77777777" w:rsidR="009B71B1" w:rsidRPr="00920560" w:rsidRDefault="009B71B1" w:rsidP="00727B96">
            <w:pPr>
              <w:pStyle w:val="ListParagraph"/>
              <w:numPr>
                <w:ilvl w:val="0"/>
                <w:numId w:val="4"/>
              </w:numPr>
              <w:jc w:val="left"/>
              <w:rPr>
                <w:sz w:val="18"/>
                <w:szCs w:val="18"/>
              </w:rPr>
            </w:pPr>
            <w:r w:rsidRPr="00920560">
              <w:rPr>
                <w:sz w:val="18"/>
                <w:szCs w:val="18"/>
              </w:rPr>
              <w:t>Review internal audit records for evidence of having a completed internal audit for DPD processes.</w:t>
            </w:r>
          </w:p>
          <w:p w14:paraId="1C9CCA7B" w14:textId="77777777" w:rsidR="009B71B1" w:rsidRPr="00920560" w:rsidRDefault="009B71B1" w:rsidP="00727B96">
            <w:pPr>
              <w:pStyle w:val="ListParagraph"/>
              <w:numPr>
                <w:ilvl w:val="0"/>
                <w:numId w:val="4"/>
              </w:numPr>
              <w:jc w:val="left"/>
              <w:rPr>
                <w:sz w:val="18"/>
                <w:szCs w:val="18"/>
              </w:rPr>
            </w:pPr>
            <w:r w:rsidRPr="00920560">
              <w:rPr>
                <w:sz w:val="18"/>
                <w:szCs w:val="18"/>
              </w:rPr>
              <w:t>Internal audit plan shall include provisions for audit of sub-tier supplier oversight</w:t>
            </w:r>
          </w:p>
          <w:p w14:paraId="1C9CCA7C" w14:textId="77777777" w:rsidR="009B71B1" w:rsidRPr="00920560" w:rsidRDefault="009B71B1" w:rsidP="000C37EE">
            <w:pPr>
              <w:pStyle w:val="ListParagraph"/>
              <w:numPr>
                <w:ilvl w:val="0"/>
                <w:numId w:val="6"/>
              </w:numPr>
              <w:jc w:val="left"/>
              <w:rPr>
                <w:sz w:val="18"/>
                <w:szCs w:val="18"/>
              </w:rPr>
            </w:pPr>
            <w:r w:rsidRPr="00920560">
              <w:rPr>
                <w:sz w:val="18"/>
                <w:szCs w:val="18"/>
              </w:rPr>
              <w:t>Review procurement process for flow down and an established ASL for sub tiers approved to SCMP 3.7 (</w:t>
            </w:r>
            <w:r w:rsidR="000C37EE">
              <w:rPr>
                <w:sz w:val="18"/>
                <w:szCs w:val="18"/>
              </w:rPr>
              <w:t>a</w:t>
            </w:r>
            <w:r w:rsidRPr="00920560">
              <w:rPr>
                <w:sz w:val="18"/>
                <w:szCs w:val="18"/>
              </w:rPr>
              <w:t>) or its equivalent.</w:t>
            </w:r>
          </w:p>
        </w:tc>
      </w:tr>
      <w:tr w:rsidR="009B71B1" w:rsidRPr="00F63042" w14:paraId="1C9CCA84" w14:textId="77777777" w:rsidTr="00920560">
        <w:trPr>
          <w:trHeight w:hRule="exact" w:val="2300"/>
        </w:trPr>
        <w:tc>
          <w:tcPr>
            <w:tcW w:w="3787" w:type="dxa"/>
            <w:tcBorders>
              <w:top w:val="single" w:sz="2" w:space="0" w:color="auto"/>
              <w:left w:val="single" w:sz="2" w:space="0" w:color="auto"/>
              <w:bottom w:val="single" w:sz="2" w:space="0" w:color="auto"/>
              <w:right w:val="single" w:sz="2" w:space="0" w:color="auto"/>
            </w:tcBorders>
          </w:tcPr>
          <w:p w14:paraId="1C9CCA7E" w14:textId="0E816D17" w:rsidR="009B71B1" w:rsidRPr="00920560" w:rsidRDefault="009B71B1" w:rsidP="00362B0C">
            <w:pPr>
              <w:pStyle w:val="ListParagraph"/>
              <w:numPr>
                <w:ilvl w:val="0"/>
                <w:numId w:val="5"/>
              </w:numPr>
              <w:ind w:left="532" w:hanging="450"/>
              <w:jc w:val="left"/>
              <w:rPr>
                <w:sz w:val="18"/>
                <w:szCs w:val="18"/>
              </w:rPr>
            </w:pPr>
            <w:r w:rsidRPr="00920560">
              <w:rPr>
                <w:sz w:val="18"/>
                <w:szCs w:val="18"/>
              </w:rPr>
              <w:lastRenderedPageBreak/>
              <w:t>Does the supplier’s documented procedure for corrective action include reporting, tracking and resolving hardware, software and dataset integrity (Including Triumph provided datasets)</w:t>
            </w:r>
            <w:r w:rsidR="00870E86">
              <w:rPr>
                <w:sz w:val="18"/>
                <w:szCs w:val="18"/>
              </w:rPr>
              <w:t xml:space="preserve"> in accordance with Customer’s reporting system</w:t>
            </w:r>
            <w:r w:rsidRPr="00920560">
              <w:rPr>
                <w:sz w:val="18"/>
                <w:szCs w:val="18"/>
              </w:rPr>
              <w:t>?</w:t>
            </w:r>
          </w:p>
          <w:p w14:paraId="1C9CCA7F" w14:textId="77777777" w:rsidR="009B71B1" w:rsidRPr="00920560" w:rsidRDefault="009B71B1" w:rsidP="00362B0C">
            <w:pPr>
              <w:ind w:left="532" w:hanging="450"/>
              <w:jc w:val="left"/>
              <w:rPr>
                <w:sz w:val="18"/>
                <w:szCs w:val="18"/>
              </w:rPr>
            </w:pPr>
            <w:r w:rsidRPr="00920560">
              <w:rPr>
                <w:sz w:val="18"/>
                <w:szCs w:val="18"/>
              </w:rPr>
              <w:t>Requirements SCMP 3.7 (</w:t>
            </w:r>
            <w:r w:rsidR="005335D3" w:rsidRPr="00920560">
              <w:rPr>
                <w:sz w:val="18"/>
                <w:szCs w:val="18"/>
              </w:rPr>
              <w:t>a</w:t>
            </w:r>
            <w:r w:rsidRPr="00920560">
              <w:rPr>
                <w:sz w:val="18"/>
                <w:szCs w:val="18"/>
              </w:rPr>
              <w:t>), Sec 5.0</w:t>
            </w:r>
          </w:p>
        </w:tc>
        <w:tc>
          <w:tcPr>
            <w:tcW w:w="6468" w:type="dxa"/>
            <w:gridSpan w:val="2"/>
            <w:tcBorders>
              <w:top w:val="single" w:sz="2" w:space="0" w:color="auto"/>
              <w:left w:val="single" w:sz="2" w:space="0" w:color="auto"/>
              <w:bottom w:val="single" w:sz="2" w:space="0" w:color="auto"/>
              <w:right w:val="single" w:sz="2" w:space="0" w:color="auto"/>
            </w:tcBorders>
          </w:tcPr>
          <w:p w14:paraId="1642D5FD" w14:textId="7A55CBB5" w:rsidR="00870E86" w:rsidRPr="00870E86" w:rsidRDefault="00870E86" w:rsidP="00870E86">
            <w:pPr>
              <w:pStyle w:val="ListParagraph"/>
              <w:numPr>
                <w:ilvl w:val="0"/>
                <w:numId w:val="6"/>
              </w:numPr>
              <w:tabs>
                <w:tab w:val="left" w:pos="1440"/>
              </w:tabs>
              <w:jc w:val="left"/>
              <w:rPr>
                <w:sz w:val="18"/>
                <w:szCs w:val="18"/>
              </w:rPr>
            </w:pPr>
            <w:r w:rsidRPr="00870E86">
              <w:rPr>
                <w:sz w:val="18"/>
                <w:szCs w:val="18"/>
              </w:rPr>
              <w:t>Ask Supplier what Customer reporting system they are using example, Supplier Information Request (SIR) process per Triumph Aerospace Structures Division. Note – Each division may be using a different system per contractual requirements.</w:t>
            </w:r>
          </w:p>
          <w:p w14:paraId="1C9CCA80" w14:textId="77777777" w:rsidR="009B71B1" w:rsidRPr="00920560" w:rsidRDefault="009B71B1" w:rsidP="00727B96">
            <w:pPr>
              <w:pStyle w:val="ListParagraph"/>
              <w:numPr>
                <w:ilvl w:val="0"/>
                <w:numId w:val="6"/>
              </w:numPr>
              <w:tabs>
                <w:tab w:val="left" w:pos="1440"/>
              </w:tabs>
              <w:jc w:val="left"/>
              <w:rPr>
                <w:sz w:val="18"/>
                <w:szCs w:val="18"/>
              </w:rPr>
            </w:pPr>
            <w:r w:rsidRPr="00920560">
              <w:rPr>
                <w:sz w:val="18"/>
                <w:szCs w:val="18"/>
              </w:rPr>
              <w:t>Processes to report, track, and resolve dataset or software discrepancies to customer, OEM and all affected personnel.</w:t>
            </w:r>
          </w:p>
          <w:p w14:paraId="1C9CCA81" w14:textId="77777777" w:rsidR="009B71B1" w:rsidRPr="00920560" w:rsidRDefault="009B71B1" w:rsidP="00727B96">
            <w:pPr>
              <w:pStyle w:val="ListParagraph"/>
              <w:numPr>
                <w:ilvl w:val="0"/>
                <w:numId w:val="6"/>
              </w:numPr>
              <w:tabs>
                <w:tab w:val="left" w:pos="1440"/>
              </w:tabs>
              <w:jc w:val="left"/>
              <w:rPr>
                <w:sz w:val="18"/>
                <w:szCs w:val="18"/>
              </w:rPr>
            </w:pPr>
            <w:r w:rsidRPr="00920560">
              <w:rPr>
                <w:sz w:val="18"/>
                <w:szCs w:val="18"/>
              </w:rPr>
              <w:t>Process to prevent use of discrepant datasets or software (remove from system)</w:t>
            </w:r>
          </w:p>
          <w:p w14:paraId="1C9CCA82" w14:textId="77777777" w:rsidR="009B71B1" w:rsidRPr="00920560" w:rsidRDefault="009B71B1" w:rsidP="00727B96">
            <w:pPr>
              <w:pStyle w:val="ListParagraph"/>
              <w:numPr>
                <w:ilvl w:val="0"/>
                <w:numId w:val="6"/>
              </w:numPr>
              <w:tabs>
                <w:tab w:val="left" w:pos="1440"/>
              </w:tabs>
              <w:jc w:val="left"/>
              <w:rPr>
                <w:sz w:val="18"/>
                <w:szCs w:val="18"/>
              </w:rPr>
            </w:pPr>
            <w:r w:rsidRPr="00920560">
              <w:rPr>
                <w:sz w:val="18"/>
                <w:szCs w:val="18"/>
              </w:rPr>
              <w:t>The supplier must have a documented process to disclose products inspected with discrepant media, equipment, and/or tooling on items shipped to Triumph and their customers. This would include an internal CA and resolution.</w:t>
            </w:r>
          </w:p>
          <w:p w14:paraId="1C9CCA83" w14:textId="77777777" w:rsidR="009B71B1" w:rsidRPr="00920560" w:rsidRDefault="009B71B1" w:rsidP="00727B96">
            <w:pPr>
              <w:pStyle w:val="ListParagraph"/>
              <w:numPr>
                <w:ilvl w:val="0"/>
                <w:numId w:val="7"/>
              </w:numPr>
              <w:tabs>
                <w:tab w:val="left" w:pos="1440"/>
              </w:tabs>
              <w:jc w:val="left"/>
              <w:rPr>
                <w:sz w:val="18"/>
                <w:szCs w:val="18"/>
              </w:rPr>
            </w:pPr>
            <w:r w:rsidRPr="00920560">
              <w:rPr>
                <w:sz w:val="18"/>
                <w:szCs w:val="18"/>
              </w:rPr>
              <w:t>Existing QMS non-conformance system process.</w:t>
            </w:r>
          </w:p>
        </w:tc>
      </w:tr>
      <w:tr w:rsidR="009B71B1" w:rsidRPr="00F63042" w14:paraId="1C9CCA9A" w14:textId="77777777" w:rsidTr="00870E86">
        <w:trPr>
          <w:trHeight w:hRule="exact" w:val="2075"/>
        </w:trPr>
        <w:tc>
          <w:tcPr>
            <w:tcW w:w="3787" w:type="dxa"/>
            <w:tcBorders>
              <w:top w:val="single" w:sz="2" w:space="0" w:color="auto"/>
              <w:left w:val="single" w:sz="2" w:space="0" w:color="auto"/>
              <w:bottom w:val="single" w:sz="2" w:space="0" w:color="auto"/>
              <w:right w:val="single" w:sz="2" w:space="0" w:color="auto"/>
            </w:tcBorders>
          </w:tcPr>
          <w:p w14:paraId="1C9CCA93" w14:textId="77777777" w:rsidR="009B71B1" w:rsidRPr="00920560" w:rsidRDefault="009B71B1" w:rsidP="00362B0C">
            <w:pPr>
              <w:pStyle w:val="ListParagraph"/>
              <w:numPr>
                <w:ilvl w:val="0"/>
                <w:numId w:val="5"/>
              </w:numPr>
              <w:ind w:left="532" w:hanging="450"/>
              <w:jc w:val="left"/>
              <w:rPr>
                <w:sz w:val="18"/>
                <w:szCs w:val="18"/>
              </w:rPr>
            </w:pPr>
            <w:r w:rsidRPr="00920560">
              <w:rPr>
                <w:sz w:val="18"/>
                <w:szCs w:val="18"/>
              </w:rPr>
              <w:t>Does supplier QA organization have responsibility for approval of all inspection media?</w:t>
            </w:r>
          </w:p>
          <w:p w14:paraId="1C9CCA94" w14:textId="4306B213" w:rsidR="009B71B1" w:rsidRPr="00920560" w:rsidRDefault="009B71B1" w:rsidP="00362B0C">
            <w:pPr>
              <w:ind w:left="532" w:hanging="450"/>
              <w:jc w:val="left"/>
              <w:rPr>
                <w:sz w:val="18"/>
                <w:szCs w:val="18"/>
              </w:rPr>
            </w:pPr>
            <w:r w:rsidRPr="00920560">
              <w:rPr>
                <w:sz w:val="18"/>
                <w:szCs w:val="18"/>
              </w:rPr>
              <w:t>Requirements SCMP 3.7 (</w:t>
            </w:r>
            <w:r w:rsidR="005335D3" w:rsidRPr="00920560">
              <w:rPr>
                <w:sz w:val="18"/>
                <w:szCs w:val="18"/>
              </w:rPr>
              <w:t>a</w:t>
            </w:r>
            <w:r w:rsidR="00870E86">
              <w:rPr>
                <w:sz w:val="18"/>
                <w:szCs w:val="18"/>
              </w:rPr>
              <w:t>), Sec 8.0</w:t>
            </w:r>
          </w:p>
        </w:tc>
        <w:tc>
          <w:tcPr>
            <w:tcW w:w="6468" w:type="dxa"/>
            <w:gridSpan w:val="2"/>
            <w:tcBorders>
              <w:top w:val="single" w:sz="2" w:space="0" w:color="auto"/>
              <w:left w:val="single" w:sz="2" w:space="0" w:color="auto"/>
              <w:bottom w:val="single" w:sz="2" w:space="0" w:color="auto"/>
              <w:right w:val="single" w:sz="2" w:space="0" w:color="auto"/>
            </w:tcBorders>
          </w:tcPr>
          <w:p w14:paraId="1C9CCA95" w14:textId="77777777" w:rsidR="009B71B1" w:rsidRPr="00920560" w:rsidRDefault="009B71B1" w:rsidP="00727B96">
            <w:pPr>
              <w:pStyle w:val="ListParagraph"/>
              <w:numPr>
                <w:ilvl w:val="0"/>
                <w:numId w:val="6"/>
              </w:numPr>
              <w:tabs>
                <w:tab w:val="left" w:pos="1440"/>
              </w:tabs>
              <w:jc w:val="left"/>
              <w:rPr>
                <w:sz w:val="18"/>
                <w:szCs w:val="18"/>
              </w:rPr>
            </w:pPr>
            <w:r w:rsidRPr="00920560">
              <w:rPr>
                <w:sz w:val="18"/>
                <w:szCs w:val="18"/>
              </w:rPr>
              <w:t>Inspection media (paper inspection plans, inspection datasets, CMM programs, Mylars, media of inspection (MOI) tools, etc...) needs to be traceable to the authority dataset.</w:t>
            </w:r>
          </w:p>
          <w:p w14:paraId="1C9CCA96" w14:textId="59A687CD" w:rsidR="009B71B1" w:rsidRPr="00870E86" w:rsidRDefault="009B71B1" w:rsidP="00870E86">
            <w:pPr>
              <w:pStyle w:val="ListParagraph"/>
              <w:numPr>
                <w:ilvl w:val="0"/>
                <w:numId w:val="6"/>
              </w:numPr>
              <w:tabs>
                <w:tab w:val="left" w:pos="1440"/>
              </w:tabs>
              <w:jc w:val="left"/>
              <w:rPr>
                <w:sz w:val="18"/>
                <w:szCs w:val="18"/>
              </w:rPr>
            </w:pPr>
            <w:r w:rsidRPr="00920560">
              <w:rPr>
                <w:sz w:val="18"/>
                <w:szCs w:val="18"/>
              </w:rPr>
              <w:t>If the inspection media is created</w:t>
            </w:r>
            <w:r w:rsidR="00870E86">
              <w:rPr>
                <w:sz w:val="18"/>
                <w:szCs w:val="18"/>
              </w:rPr>
              <w:t xml:space="preserve"> by an organization other </w:t>
            </w:r>
            <w:r w:rsidR="00F81068">
              <w:rPr>
                <w:sz w:val="18"/>
                <w:szCs w:val="18"/>
              </w:rPr>
              <w:t>than</w:t>
            </w:r>
            <w:r w:rsidR="00870E86">
              <w:rPr>
                <w:sz w:val="18"/>
                <w:szCs w:val="18"/>
              </w:rPr>
              <w:t xml:space="preserve"> S</w:t>
            </w:r>
            <w:r w:rsidRPr="00920560">
              <w:rPr>
                <w:sz w:val="18"/>
                <w:szCs w:val="18"/>
              </w:rPr>
              <w:t>upplier Quality</w:t>
            </w:r>
            <w:r w:rsidR="00870E86" w:rsidRPr="00870E86">
              <w:rPr>
                <w:sz w:val="18"/>
                <w:szCs w:val="18"/>
              </w:rPr>
              <w:t xml:space="preserve"> Assurance, there needs to be a documented and audited process approved by QA.</w:t>
            </w:r>
          </w:p>
          <w:p w14:paraId="1C9CCA99" w14:textId="0601FD0D" w:rsidR="009B71B1" w:rsidRPr="00870E86" w:rsidRDefault="00870E86" w:rsidP="00870E86">
            <w:pPr>
              <w:pStyle w:val="ListParagraph"/>
              <w:numPr>
                <w:ilvl w:val="0"/>
                <w:numId w:val="6"/>
              </w:numPr>
              <w:tabs>
                <w:tab w:val="left" w:pos="1440"/>
              </w:tabs>
              <w:jc w:val="left"/>
              <w:rPr>
                <w:sz w:val="18"/>
                <w:szCs w:val="18"/>
              </w:rPr>
            </w:pPr>
            <w:r>
              <w:rPr>
                <w:sz w:val="18"/>
                <w:szCs w:val="18"/>
              </w:rPr>
              <w:t xml:space="preserve">The suppliers </w:t>
            </w:r>
            <w:r w:rsidRPr="00920560">
              <w:rPr>
                <w:sz w:val="18"/>
                <w:szCs w:val="18"/>
              </w:rPr>
              <w:t xml:space="preserve">Inspection Media and method </w:t>
            </w:r>
            <w:r>
              <w:rPr>
                <w:sz w:val="18"/>
                <w:szCs w:val="18"/>
              </w:rPr>
              <w:t xml:space="preserve">shall ensure </w:t>
            </w:r>
            <w:r w:rsidRPr="00920560">
              <w:rPr>
                <w:sz w:val="18"/>
                <w:szCs w:val="18"/>
              </w:rPr>
              <w:t>that all product features are</w:t>
            </w:r>
            <w:r>
              <w:rPr>
                <w:sz w:val="18"/>
                <w:szCs w:val="18"/>
              </w:rPr>
              <w:t xml:space="preserve"> </w:t>
            </w:r>
            <w:r w:rsidRPr="00920560">
              <w:rPr>
                <w:sz w:val="18"/>
                <w:szCs w:val="18"/>
              </w:rPr>
              <w:t>planned for inspection</w:t>
            </w:r>
            <w:r>
              <w:rPr>
                <w:sz w:val="18"/>
                <w:szCs w:val="18"/>
              </w:rPr>
              <w:t>.</w:t>
            </w:r>
          </w:p>
        </w:tc>
      </w:tr>
      <w:tr w:rsidR="009B71B1" w:rsidRPr="00F63042" w14:paraId="1C9CCAA7" w14:textId="77777777" w:rsidTr="00920560">
        <w:trPr>
          <w:trHeight w:hRule="exact" w:val="3740"/>
        </w:trPr>
        <w:tc>
          <w:tcPr>
            <w:tcW w:w="3787" w:type="dxa"/>
            <w:tcBorders>
              <w:top w:val="single" w:sz="2" w:space="0" w:color="auto"/>
              <w:left w:val="single" w:sz="2" w:space="0" w:color="auto"/>
              <w:bottom w:val="single" w:sz="2" w:space="0" w:color="auto"/>
              <w:right w:val="single" w:sz="2" w:space="0" w:color="auto"/>
            </w:tcBorders>
          </w:tcPr>
          <w:p w14:paraId="1C9CCA9B" w14:textId="77777777" w:rsidR="009B71B1" w:rsidRPr="00920560" w:rsidRDefault="009B71B1" w:rsidP="00362B0C">
            <w:pPr>
              <w:pStyle w:val="ListParagraph"/>
              <w:numPr>
                <w:ilvl w:val="0"/>
                <w:numId w:val="5"/>
              </w:numPr>
              <w:ind w:left="532" w:hanging="450"/>
              <w:jc w:val="left"/>
              <w:rPr>
                <w:sz w:val="18"/>
                <w:szCs w:val="18"/>
              </w:rPr>
            </w:pPr>
            <w:r w:rsidRPr="00920560">
              <w:rPr>
                <w:sz w:val="18"/>
                <w:szCs w:val="18"/>
              </w:rPr>
              <w:t>Does the supplier have a documented process to create inspection media from a 3D model in addition to the 2D drawing?</w:t>
            </w:r>
          </w:p>
          <w:p w14:paraId="1C9CCA9C" w14:textId="77777777" w:rsidR="009B71B1" w:rsidRPr="00920560" w:rsidRDefault="009B71B1" w:rsidP="00362B0C">
            <w:pPr>
              <w:ind w:left="532" w:hanging="450"/>
              <w:jc w:val="left"/>
              <w:rPr>
                <w:sz w:val="18"/>
                <w:szCs w:val="18"/>
              </w:rPr>
            </w:pPr>
            <w:r w:rsidRPr="00920560">
              <w:rPr>
                <w:sz w:val="18"/>
                <w:szCs w:val="18"/>
              </w:rPr>
              <w:t>Requirements SCMP 3.7 (a), Sec 8.2, 8.3</w:t>
            </w:r>
          </w:p>
        </w:tc>
        <w:tc>
          <w:tcPr>
            <w:tcW w:w="6468" w:type="dxa"/>
            <w:gridSpan w:val="2"/>
            <w:tcBorders>
              <w:top w:val="single" w:sz="2" w:space="0" w:color="auto"/>
              <w:left w:val="single" w:sz="2" w:space="0" w:color="auto"/>
              <w:bottom w:val="single" w:sz="2" w:space="0" w:color="auto"/>
              <w:right w:val="single" w:sz="2" w:space="0" w:color="auto"/>
            </w:tcBorders>
          </w:tcPr>
          <w:p w14:paraId="1C9CCA9D" w14:textId="77777777" w:rsidR="009B71B1" w:rsidRPr="00920560" w:rsidRDefault="009B71B1" w:rsidP="00727B96">
            <w:pPr>
              <w:pStyle w:val="ListParagraph"/>
              <w:numPr>
                <w:ilvl w:val="0"/>
                <w:numId w:val="6"/>
              </w:numPr>
              <w:tabs>
                <w:tab w:val="left" w:pos="1440"/>
              </w:tabs>
              <w:jc w:val="left"/>
              <w:rPr>
                <w:sz w:val="18"/>
                <w:szCs w:val="18"/>
              </w:rPr>
            </w:pPr>
            <w:r w:rsidRPr="00920560">
              <w:rPr>
                <w:sz w:val="18"/>
                <w:szCs w:val="18"/>
              </w:rPr>
              <w:t>A process to assure accuracy of derivative media (e.g. Mylars, tools, CMS programs, NC programs) from authority datasets.</w:t>
            </w:r>
          </w:p>
          <w:p w14:paraId="1C9CCA9E" w14:textId="77777777" w:rsidR="009B71B1" w:rsidRPr="00920560" w:rsidRDefault="009B71B1" w:rsidP="00727B96">
            <w:pPr>
              <w:pStyle w:val="ListParagraph"/>
              <w:numPr>
                <w:ilvl w:val="0"/>
                <w:numId w:val="6"/>
              </w:numPr>
              <w:tabs>
                <w:tab w:val="left" w:pos="1440"/>
              </w:tabs>
              <w:jc w:val="left"/>
              <w:rPr>
                <w:sz w:val="18"/>
                <w:szCs w:val="18"/>
              </w:rPr>
            </w:pPr>
            <w:r w:rsidRPr="00920560">
              <w:rPr>
                <w:sz w:val="18"/>
                <w:szCs w:val="18"/>
              </w:rPr>
              <w:t>Plotted Mylar media should be validated at each point of use. Ref applicable document</w:t>
            </w:r>
          </w:p>
          <w:p w14:paraId="1C9CCA9F" w14:textId="77777777" w:rsidR="009B71B1" w:rsidRPr="00920560" w:rsidRDefault="009B71B1" w:rsidP="00727B96">
            <w:pPr>
              <w:pStyle w:val="ListParagraph"/>
              <w:numPr>
                <w:ilvl w:val="0"/>
                <w:numId w:val="6"/>
              </w:numPr>
              <w:tabs>
                <w:tab w:val="left" w:pos="1440"/>
              </w:tabs>
              <w:jc w:val="left"/>
              <w:rPr>
                <w:sz w:val="18"/>
                <w:szCs w:val="18"/>
              </w:rPr>
            </w:pPr>
            <w:r w:rsidRPr="00920560">
              <w:rPr>
                <w:sz w:val="18"/>
                <w:szCs w:val="18"/>
              </w:rPr>
              <w:t xml:space="preserve">for plotted media </w:t>
            </w:r>
          </w:p>
          <w:p w14:paraId="1C9CCAA0" w14:textId="77777777" w:rsidR="009B71B1" w:rsidRPr="00920560" w:rsidRDefault="009B71B1" w:rsidP="00727B96">
            <w:pPr>
              <w:pStyle w:val="ListParagraph"/>
              <w:numPr>
                <w:ilvl w:val="0"/>
                <w:numId w:val="6"/>
              </w:numPr>
              <w:tabs>
                <w:tab w:val="left" w:pos="1440"/>
              </w:tabs>
              <w:jc w:val="left"/>
              <w:rPr>
                <w:sz w:val="18"/>
                <w:szCs w:val="18"/>
              </w:rPr>
            </w:pPr>
            <w:r w:rsidRPr="00920560">
              <w:rPr>
                <w:sz w:val="18"/>
                <w:szCs w:val="18"/>
              </w:rPr>
              <w:t>Inspection media is independently derived from and traceable to the authority dataset.</w:t>
            </w:r>
          </w:p>
          <w:p w14:paraId="1C9CCAA1" w14:textId="77777777" w:rsidR="009B71B1" w:rsidRPr="00920560" w:rsidRDefault="009B71B1" w:rsidP="00727B96">
            <w:pPr>
              <w:pStyle w:val="ListParagraph"/>
              <w:numPr>
                <w:ilvl w:val="0"/>
                <w:numId w:val="6"/>
              </w:numPr>
              <w:tabs>
                <w:tab w:val="left" w:pos="1440"/>
              </w:tabs>
              <w:jc w:val="left"/>
              <w:rPr>
                <w:sz w:val="18"/>
                <w:szCs w:val="18"/>
              </w:rPr>
            </w:pPr>
            <w:r w:rsidRPr="00920560">
              <w:rPr>
                <w:sz w:val="18"/>
                <w:szCs w:val="18"/>
              </w:rPr>
              <w:t>Media must be under configuration control.</w:t>
            </w:r>
          </w:p>
          <w:p w14:paraId="1C9CCAA2" w14:textId="77777777" w:rsidR="009B71B1" w:rsidRPr="00920560" w:rsidRDefault="009B71B1" w:rsidP="00727B96">
            <w:pPr>
              <w:pStyle w:val="ListParagraph"/>
              <w:numPr>
                <w:ilvl w:val="0"/>
                <w:numId w:val="6"/>
              </w:numPr>
              <w:tabs>
                <w:tab w:val="left" w:pos="1440"/>
              </w:tabs>
              <w:jc w:val="left"/>
              <w:rPr>
                <w:sz w:val="18"/>
                <w:szCs w:val="18"/>
              </w:rPr>
            </w:pPr>
            <w:r w:rsidRPr="00920560">
              <w:rPr>
                <w:sz w:val="18"/>
                <w:szCs w:val="18"/>
              </w:rPr>
              <w:t>Media contains graphics and text sufficient to illustrate inspection operations , traceability and QA verification</w:t>
            </w:r>
          </w:p>
          <w:p w14:paraId="1C9CCAA3" w14:textId="77777777" w:rsidR="009B71B1" w:rsidRPr="00920560" w:rsidRDefault="009B71B1" w:rsidP="00727B96">
            <w:pPr>
              <w:pStyle w:val="ListParagraph"/>
              <w:numPr>
                <w:ilvl w:val="0"/>
                <w:numId w:val="6"/>
              </w:numPr>
              <w:tabs>
                <w:tab w:val="left" w:pos="1440"/>
              </w:tabs>
              <w:jc w:val="left"/>
              <w:rPr>
                <w:sz w:val="18"/>
                <w:szCs w:val="18"/>
              </w:rPr>
            </w:pPr>
            <w:r w:rsidRPr="00920560">
              <w:rPr>
                <w:sz w:val="18"/>
                <w:szCs w:val="18"/>
              </w:rPr>
              <w:t>Review process (checker, checklist, or peer/team review)</w:t>
            </w:r>
          </w:p>
          <w:p w14:paraId="1C9CCAA4" w14:textId="77777777" w:rsidR="009B71B1" w:rsidRPr="00920560" w:rsidRDefault="009B71B1" w:rsidP="00727B96">
            <w:pPr>
              <w:pStyle w:val="ListParagraph"/>
              <w:numPr>
                <w:ilvl w:val="0"/>
                <w:numId w:val="6"/>
              </w:numPr>
              <w:tabs>
                <w:tab w:val="left" w:pos="1440"/>
              </w:tabs>
              <w:jc w:val="left"/>
              <w:rPr>
                <w:sz w:val="18"/>
                <w:szCs w:val="18"/>
              </w:rPr>
            </w:pPr>
            <w:r w:rsidRPr="00920560">
              <w:rPr>
                <w:sz w:val="18"/>
                <w:szCs w:val="18"/>
              </w:rPr>
              <w:t>Media is created by qualified personnel.</w:t>
            </w:r>
          </w:p>
          <w:p w14:paraId="1C9CCAA5" w14:textId="77777777" w:rsidR="009B71B1" w:rsidRPr="00920560" w:rsidRDefault="009B71B1" w:rsidP="00727B96">
            <w:pPr>
              <w:pStyle w:val="ListParagraph"/>
              <w:numPr>
                <w:ilvl w:val="0"/>
                <w:numId w:val="6"/>
              </w:numPr>
              <w:tabs>
                <w:tab w:val="left" w:pos="1440"/>
              </w:tabs>
              <w:jc w:val="left"/>
              <w:rPr>
                <w:sz w:val="18"/>
                <w:szCs w:val="18"/>
              </w:rPr>
            </w:pPr>
            <w:r w:rsidRPr="00920560">
              <w:rPr>
                <w:sz w:val="18"/>
                <w:szCs w:val="18"/>
              </w:rPr>
              <w:t>Digital inspection operations are performed by qualified personnel.</w:t>
            </w:r>
          </w:p>
          <w:p w14:paraId="1C9CCAA6" w14:textId="77777777" w:rsidR="009B71B1" w:rsidRPr="00920560" w:rsidRDefault="009B71B1" w:rsidP="00727B96">
            <w:pPr>
              <w:pStyle w:val="ListParagraph"/>
              <w:numPr>
                <w:ilvl w:val="0"/>
                <w:numId w:val="6"/>
              </w:numPr>
              <w:tabs>
                <w:tab w:val="left" w:pos="1440"/>
              </w:tabs>
              <w:jc w:val="left"/>
              <w:rPr>
                <w:sz w:val="18"/>
                <w:szCs w:val="18"/>
              </w:rPr>
            </w:pPr>
            <w:r w:rsidRPr="00920560">
              <w:rPr>
                <w:sz w:val="18"/>
                <w:szCs w:val="18"/>
              </w:rPr>
              <w:t>Documentation of the coordinate system, datum targets, and datum features.</w:t>
            </w:r>
          </w:p>
        </w:tc>
      </w:tr>
      <w:tr w:rsidR="009B71B1" w:rsidRPr="00F63042" w14:paraId="1C9CCAB7" w14:textId="77777777" w:rsidTr="000D0CF3">
        <w:trPr>
          <w:trHeight w:hRule="exact" w:val="3335"/>
        </w:trPr>
        <w:tc>
          <w:tcPr>
            <w:tcW w:w="3787" w:type="dxa"/>
            <w:tcBorders>
              <w:top w:val="single" w:sz="2" w:space="0" w:color="auto"/>
              <w:left w:val="single" w:sz="2" w:space="0" w:color="auto"/>
              <w:bottom w:val="single" w:sz="2" w:space="0" w:color="auto"/>
              <w:right w:val="single" w:sz="2" w:space="0" w:color="auto"/>
            </w:tcBorders>
          </w:tcPr>
          <w:p w14:paraId="1C9CCAB0" w14:textId="77777777" w:rsidR="00760AF3" w:rsidRPr="00920560" w:rsidRDefault="00760AF3" w:rsidP="00362B0C">
            <w:pPr>
              <w:pStyle w:val="ListParagraph"/>
              <w:numPr>
                <w:ilvl w:val="0"/>
                <w:numId w:val="5"/>
              </w:numPr>
              <w:ind w:left="532" w:hanging="450"/>
              <w:jc w:val="left"/>
              <w:rPr>
                <w:sz w:val="18"/>
                <w:szCs w:val="18"/>
              </w:rPr>
            </w:pPr>
            <w:r w:rsidRPr="00920560">
              <w:rPr>
                <w:sz w:val="18"/>
                <w:szCs w:val="18"/>
              </w:rPr>
              <w:t>Does the supplier document the current level of hardware configuration, software, software revisions and other digital system information (e.g. PTF(s), project files) required to maintain compatibility with Triumph supplied datasets and/or data exchange formats per applicable Triumph system(s) requirement documents?</w:t>
            </w:r>
          </w:p>
          <w:p w14:paraId="1C9CCAB1" w14:textId="77777777" w:rsidR="009B71B1" w:rsidRPr="00920560" w:rsidRDefault="00760AF3" w:rsidP="00362B0C">
            <w:pPr>
              <w:ind w:left="532" w:hanging="450"/>
              <w:jc w:val="left"/>
              <w:rPr>
                <w:sz w:val="18"/>
                <w:szCs w:val="18"/>
              </w:rPr>
            </w:pPr>
            <w:r w:rsidRPr="00920560">
              <w:rPr>
                <w:sz w:val="18"/>
                <w:szCs w:val="18"/>
              </w:rPr>
              <w:t>Requirements SCMP 3.7 (a), Sec 9.1</w:t>
            </w:r>
          </w:p>
        </w:tc>
        <w:tc>
          <w:tcPr>
            <w:tcW w:w="6468" w:type="dxa"/>
            <w:gridSpan w:val="2"/>
            <w:tcBorders>
              <w:top w:val="single" w:sz="2" w:space="0" w:color="auto"/>
              <w:left w:val="single" w:sz="2" w:space="0" w:color="auto"/>
              <w:bottom w:val="single" w:sz="2" w:space="0" w:color="auto"/>
              <w:right w:val="single" w:sz="2" w:space="0" w:color="auto"/>
            </w:tcBorders>
          </w:tcPr>
          <w:p w14:paraId="1C9CCAB2" w14:textId="77777777" w:rsidR="00760AF3" w:rsidRPr="00920560" w:rsidRDefault="00760AF3" w:rsidP="00727B96">
            <w:pPr>
              <w:pStyle w:val="ListParagraph"/>
              <w:numPr>
                <w:ilvl w:val="0"/>
                <w:numId w:val="6"/>
              </w:numPr>
              <w:tabs>
                <w:tab w:val="left" w:pos="1440"/>
              </w:tabs>
              <w:jc w:val="left"/>
              <w:rPr>
                <w:sz w:val="18"/>
                <w:szCs w:val="18"/>
              </w:rPr>
            </w:pPr>
            <w:r w:rsidRPr="00920560">
              <w:rPr>
                <w:sz w:val="18"/>
                <w:szCs w:val="18"/>
              </w:rPr>
              <w:t>Determine which Triumph sites send or will send datasets to the supplier. Note: The site</w:t>
            </w:r>
            <w:r w:rsidR="00920560" w:rsidRPr="00920560">
              <w:rPr>
                <w:sz w:val="18"/>
                <w:szCs w:val="18"/>
              </w:rPr>
              <w:t xml:space="preserve"> </w:t>
            </w:r>
            <w:r w:rsidRPr="00920560">
              <w:rPr>
                <w:sz w:val="18"/>
                <w:szCs w:val="18"/>
              </w:rPr>
              <w:t>specific data exchange requirements will determine the method of how you audit</w:t>
            </w:r>
          </w:p>
          <w:p w14:paraId="1C9CCAB3" w14:textId="77777777" w:rsidR="00760AF3" w:rsidRPr="00920560" w:rsidRDefault="00760AF3" w:rsidP="00727B96">
            <w:pPr>
              <w:pStyle w:val="ListParagraph"/>
              <w:numPr>
                <w:ilvl w:val="0"/>
                <w:numId w:val="6"/>
              </w:numPr>
              <w:tabs>
                <w:tab w:val="left" w:pos="1440"/>
              </w:tabs>
              <w:jc w:val="left"/>
              <w:rPr>
                <w:sz w:val="18"/>
                <w:szCs w:val="18"/>
              </w:rPr>
            </w:pPr>
            <w:r w:rsidRPr="00920560">
              <w:rPr>
                <w:sz w:val="18"/>
                <w:szCs w:val="18"/>
              </w:rPr>
              <w:t>Supplier data exchange software compliant to Triumph requirements (e.g. encryption, file transfer protocol (FTP), web connection, etc...)</w:t>
            </w:r>
          </w:p>
          <w:p w14:paraId="1C9CCAB4" w14:textId="77777777" w:rsidR="00760AF3" w:rsidRPr="00920560" w:rsidRDefault="00760AF3" w:rsidP="00727B96">
            <w:pPr>
              <w:pStyle w:val="ListParagraph"/>
              <w:numPr>
                <w:ilvl w:val="0"/>
                <w:numId w:val="6"/>
              </w:numPr>
              <w:tabs>
                <w:tab w:val="left" w:pos="1440"/>
              </w:tabs>
              <w:jc w:val="left"/>
              <w:rPr>
                <w:sz w:val="18"/>
                <w:szCs w:val="18"/>
              </w:rPr>
            </w:pPr>
            <w:r w:rsidRPr="00920560">
              <w:rPr>
                <w:sz w:val="18"/>
                <w:szCs w:val="18"/>
              </w:rPr>
              <w:t>Ensure software levels and equipment matches DPD Capability questionnaire.</w:t>
            </w:r>
          </w:p>
          <w:p w14:paraId="1C9CCAB6" w14:textId="77777777" w:rsidR="009B71B1" w:rsidRPr="00920560" w:rsidRDefault="00760AF3" w:rsidP="00920560">
            <w:pPr>
              <w:pStyle w:val="ListParagraph"/>
              <w:numPr>
                <w:ilvl w:val="0"/>
                <w:numId w:val="6"/>
              </w:numPr>
              <w:tabs>
                <w:tab w:val="left" w:pos="1440"/>
              </w:tabs>
              <w:jc w:val="left"/>
              <w:rPr>
                <w:sz w:val="18"/>
                <w:szCs w:val="18"/>
              </w:rPr>
            </w:pPr>
            <w:r w:rsidRPr="00920560">
              <w:rPr>
                <w:sz w:val="18"/>
                <w:szCs w:val="18"/>
              </w:rPr>
              <w:t>If system is not compatible, there must be documented process to verify Triumph</w:t>
            </w:r>
            <w:r w:rsidR="00920560">
              <w:rPr>
                <w:sz w:val="18"/>
                <w:szCs w:val="18"/>
              </w:rPr>
              <w:t xml:space="preserve"> </w:t>
            </w:r>
            <w:r w:rsidRPr="00920560">
              <w:rPr>
                <w:sz w:val="18"/>
                <w:szCs w:val="18"/>
              </w:rPr>
              <w:t>received authority data is acceptable before release.</w:t>
            </w:r>
          </w:p>
        </w:tc>
      </w:tr>
      <w:tr w:rsidR="009B71B1" w:rsidRPr="00F63042" w14:paraId="1C9CCABC" w14:textId="77777777" w:rsidTr="00582340">
        <w:trPr>
          <w:trHeight w:hRule="exact" w:val="3380"/>
        </w:trPr>
        <w:tc>
          <w:tcPr>
            <w:tcW w:w="3787" w:type="dxa"/>
            <w:tcBorders>
              <w:top w:val="single" w:sz="2" w:space="0" w:color="auto"/>
              <w:left w:val="single" w:sz="2" w:space="0" w:color="auto"/>
              <w:bottom w:val="single" w:sz="2" w:space="0" w:color="auto"/>
              <w:right w:val="single" w:sz="2" w:space="0" w:color="auto"/>
            </w:tcBorders>
          </w:tcPr>
          <w:p w14:paraId="1C9CCAB8" w14:textId="77777777" w:rsidR="00760AF3" w:rsidRPr="00582340" w:rsidRDefault="00760AF3" w:rsidP="00362B0C">
            <w:pPr>
              <w:pStyle w:val="ListParagraph"/>
              <w:numPr>
                <w:ilvl w:val="0"/>
                <w:numId w:val="5"/>
              </w:numPr>
              <w:ind w:left="532" w:hanging="450"/>
              <w:jc w:val="left"/>
              <w:rPr>
                <w:sz w:val="18"/>
                <w:szCs w:val="18"/>
              </w:rPr>
            </w:pPr>
            <w:r w:rsidRPr="00582340">
              <w:rPr>
                <w:sz w:val="18"/>
                <w:szCs w:val="18"/>
              </w:rPr>
              <w:lastRenderedPageBreak/>
              <w:t>Does the supplier verify dataset translations when a supplier translates Triumph authority datasets from their as received format into their manufacturing or inspection software?</w:t>
            </w:r>
          </w:p>
          <w:p w14:paraId="1C9CCAB9" w14:textId="77777777" w:rsidR="009B71B1" w:rsidRPr="008F67C4" w:rsidRDefault="00760AF3" w:rsidP="00362B0C">
            <w:pPr>
              <w:ind w:left="532" w:hanging="450"/>
              <w:jc w:val="left"/>
              <w:rPr>
                <w:sz w:val="18"/>
                <w:szCs w:val="18"/>
                <w:highlight w:val="yellow"/>
              </w:rPr>
            </w:pPr>
            <w:r w:rsidRPr="00582340">
              <w:rPr>
                <w:sz w:val="18"/>
                <w:szCs w:val="18"/>
              </w:rPr>
              <w:t>Requirements SCMP 3.7 (a). Sec 9.2</w:t>
            </w:r>
          </w:p>
        </w:tc>
        <w:tc>
          <w:tcPr>
            <w:tcW w:w="6468" w:type="dxa"/>
            <w:gridSpan w:val="2"/>
            <w:tcBorders>
              <w:top w:val="single" w:sz="2" w:space="0" w:color="auto"/>
              <w:left w:val="single" w:sz="2" w:space="0" w:color="auto"/>
              <w:bottom w:val="single" w:sz="2" w:space="0" w:color="auto"/>
              <w:right w:val="single" w:sz="2" w:space="0" w:color="auto"/>
            </w:tcBorders>
          </w:tcPr>
          <w:p w14:paraId="79C49013" w14:textId="77777777" w:rsidR="009B71B1" w:rsidRPr="00582340" w:rsidRDefault="00760AF3" w:rsidP="00870E86">
            <w:pPr>
              <w:pStyle w:val="ListParagraph"/>
              <w:numPr>
                <w:ilvl w:val="0"/>
                <w:numId w:val="6"/>
              </w:numPr>
              <w:tabs>
                <w:tab w:val="left" w:pos="1440"/>
              </w:tabs>
              <w:jc w:val="left"/>
              <w:rPr>
                <w:sz w:val="18"/>
                <w:szCs w:val="18"/>
              </w:rPr>
            </w:pPr>
            <w:r w:rsidRPr="00582340">
              <w:rPr>
                <w:sz w:val="18"/>
                <w:szCs w:val="18"/>
              </w:rPr>
              <w:t>When translations of digital datasets occur between CAD systems or digital equipment, a process must be in place to verify data.  Examples of how this can be accomplished using IGES_CHK, point cloud method or othe</w:t>
            </w:r>
            <w:r w:rsidR="00870E86" w:rsidRPr="00582340">
              <w:rPr>
                <w:sz w:val="18"/>
                <w:szCs w:val="18"/>
              </w:rPr>
              <w:t>r software validation processes</w:t>
            </w:r>
          </w:p>
          <w:p w14:paraId="3B3DFFE1" w14:textId="77777777" w:rsidR="00582340" w:rsidRPr="00F81068" w:rsidRDefault="00582340" w:rsidP="00582340">
            <w:pPr>
              <w:rPr>
                <w:b/>
                <w:sz w:val="22"/>
                <w:szCs w:val="22"/>
              </w:rPr>
            </w:pPr>
            <w:r w:rsidRPr="00F81068">
              <w:rPr>
                <w:b/>
              </w:rPr>
              <w:t>Something to go by:</w:t>
            </w:r>
          </w:p>
          <w:p w14:paraId="548E3E8B" w14:textId="77777777" w:rsidR="00582340" w:rsidRPr="00F81068" w:rsidRDefault="00582340" w:rsidP="00582340">
            <w:pPr>
              <w:widowControl/>
              <w:numPr>
                <w:ilvl w:val="0"/>
                <w:numId w:val="24"/>
              </w:numPr>
              <w:kinsoku/>
              <w:spacing w:before="0" w:after="0"/>
              <w:ind w:right="0"/>
              <w:jc w:val="left"/>
            </w:pPr>
            <w:r w:rsidRPr="00F81068">
              <w:t>Point to Point distance in CAD dataset equal point to point distance in digital equipment software.</w:t>
            </w:r>
          </w:p>
          <w:p w14:paraId="7002323C" w14:textId="77777777" w:rsidR="00582340" w:rsidRPr="00F81068" w:rsidRDefault="00582340" w:rsidP="00582340">
            <w:pPr>
              <w:widowControl/>
              <w:numPr>
                <w:ilvl w:val="0"/>
                <w:numId w:val="24"/>
              </w:numPr>
              <w:kinsoku/>
              <w:spacing w:before="0" w:after="0"/>
              <w:ind w:right="0"/>
              <w:jc w:val="left"/>
            </w:pPr>
            <w:r w:rsidRPr="00F81068">
              <w:t>Plane to Plane Angle in CAD dataset equal Plane to Plane angle in digital equipment software.</w:t>
            </w:r>
          </w:p>
          <w:p w14:paraId="1F4E1C8A" w14:textId="77777777" w:rsidR="00582340" w:rsidRDefault="00582340" w:rsidP="00582340">
            <w:r w:rsidRPr="00F81068">
              <w:rPr>
                <w:b/>
                <w:color w:val="984806"/>
              </w:rPr>
              <w:t xml:space="preserve"> </w:t>
            </w:r>
            <w:r w:rsidRPr="00F81068">
              <w:rPr>
                <w:b/>
              </w:rPr>
              <w:t>Note:</w:t>
            </w:r>
            <w:r w:rsidRPr="00F81068">
              <w:rPr>
                <w:color w:val="984806"/>
              </w:rPr>
              <w:t xml:space="preserve"> </w:t>
            </w:r>
            <w:r w:rsidRPr="00F81068">
              <w:t>It is always comparisons to assure that no integrity of the geometry was lost during the translation.</w:t>
            </w:r>
          </w:p>
          <w:p w14:paraId="1C9CCABB" w14:textId="7F7D020C" w:rsidR="00582340" w:rsidRPr="00582340" w:rsidRDefault="00582340" w:rsidP="00582340">
            <w:pPr>
              <w:tabs>
                <w:tab w:val="left" w:pos="1440"/>
              </w:tabs>
              <w:jc w:val="left"/>
              <w:rPr>
                <w:sz w:val="18"/>
                <w:szCs w:val="18"/>
                <w:highlight w:val="yellow"/>
              </w:rPr>
            </w:pPr>
          </w:p>
        </w:tc>
      </w:tr>
      <w:tr w:rsidR="009B71B1" w:rsidRPr="00F63042" w14:paraId="1C9CCACE" w14:textId="77777777" w:rsidTr="00920560">
        <w:trPr>
          <w:trHeight w:hRule="exact" w:val="6845"/>
        </w:trPr>
        <w:tc>
          <w:tcPr>
            <w:tcW w:w="3787" w:type="dxa"/>
            <w:tcBorders>
              <w:top w:val="single" w:sz="2" w:space="0" w:color="auto"/>
              <w:left w:val="single" w:sz="2" w:space="0" w:color="auto"/>
              <w:bottom w:val="single" w:sz="2" w:space="0" w:color="auto"/>
              <w:right w:val="single" w:sz="2" w:space="0" w:color="auto"/>
            </w:tcBorders>
          </w:tcPr>
          <w:p w14:paraId="1C9CCABD" w14:textId="046E1370" w:rsidR="007568D4" w:rsidRPr="00920560" w:rsidRDefault="007568D4" w:rsidP="00362B0C">
            <w:pPr>
              <w:pStyle w:val="ListParagraph"/>
              <w:numPr>
                <w:ilvl w:val="0"/>
                <w:numId w:val="5"/>
              </w:numPr>
              <w:ind w:left="532" w:hanging="450"/>
              <w:jc w:val="left"/>
              <w:rPr>
                <w:sz w:val="18"/>
                <w:szCs w:val="18"/>
              </w:rPr>
            </w:pPr>
            <w:r w:rsidRPr="00920560">
              <w:rPr>
                <w:sz w:val="18"/>
                <w:szCs w:val="18"/>
              </w:rPr>
              <w:t>Does the supplier ensure that when Tool Design responsibility is flowed down to sub tier suppliers that the sub- tier supplier is approved by the supplier?</w:t>
            </w:r>
          </w:p>
          <w:p w14:paraId="1C9CCABE" w14:textId="6696CC1B" w:rsidR="009B71B1" w:rsidRPr="00920560" w:rsidRDefault="007568D4" w:rsidP="00362B0C">
            <w:pPr>
              <w:ind w:left="532" w:hanging="450"/>
              <w:jc w:val="left"/>
              <w:rPr>
                <w:sz w:val="18"/>
                <w:szCs w:val="18"/>
              </w:rPr>
            </w:pPr>
            <w:r w:rsidRPr="00920560">
              <w:rPr>
                <w:sz w:val="18"/>
                <w:szCs w:val="18"/>
              </w:rPr>
              <w:t>Requi</w:t>
            </w:r>
            <w:r w:rsidR="00870E86">
              <w:rPr>
                <w:sz w:val="18"/>
                <w:szCs w:val="18"/>
              </w:rPr>
              <w:t>rements SCMP 3.7 (a), Sec 10.0</w:t>
            </w:r>
          </w:p>
        </w:tc>
        <w:tc>
          <w:tcPr>
            <w:tcW w:w="6468" w:type="dxa"/>
            <w:gridSpan w:val="2"/>
            <w:tcBorders>
              <w:top w:val="single" w:sz="2" w:space="0" w:color="auto"/>
              <w:left w:val="single" w:sz="2" w:space="0" w:color="auto"/>
              <w:bottom w:val="single" w:sz="2" w:space="0" w:color="auto"/>
              <w:right w:val="single" w:sz="2" w:space="0" w:color="auto"/>
            </w:tcBorders>
          </w:tcPr>
          <w:p w14:paraId="1C9CCABF"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Locate several designed Special Tools. Assure that:</w:t>
            </w:r>
          </w:p>
          <w:p w14:paraId="1C9CCAC0" w14:textId="4892653B" w:rsidR="007568D4" w:rsidRPr="00870E86" w:rsidRDefault="007568D4" w:rsidP="00870E86">
            <w:pPr>
              <w:pStyle w:val="ListParagraph"/>
              <w:numPr>
                <w:ilvl w:val="1"/>
                <w:numId w:val="6"/>
              </w:numPr>
              <w:tabs>
                <w:tab w:val="left" w:pos="1440"/>
              </w:tabs>
              <w:jc w:val="left"/>
              <w:rPr>
                <w:sz w:val="18"/>
                <w:szCs w:val="18"/>
              </w:rPr>
            </w:pPr>
            <w:r w:rsidRPr="00920560">
              <w:rPr>
                <w:sz w:val="18"/>
                <w:szCs w:val="18"/>
              </w:rPr>
              <w:t>The tool identification bears a Supplier and/or Triumph Tooling Acceptance Stamp. (A</w:t>
            </w:r>
            <w:r w:rsidR="00870E86" w:rsidRPr="00870E86">
              <w:rPr>
                <w:sz w:val="18"/>
                <w:szCs w:val="18"/>
              </w:rPr>
              <w:t xml:space="preserve"> Triumph stamp may or may not be required depending upon ST Category).</w:t>
            </w:r>
          </w:p>
          <w:p w14:paraId="1C9CCAC2" w14:textId="03099932" w:rsidR="007568D4" w:rsidRPr="00920560" w:rsidRDefault="007568D4" w:rsidP="00727B96">
            <w:pPr>
              <w:pStyle w:val="ListParagraph"/>
              <w:numPr>
                <w:ilvl w:val="1"/>
                <w:numId w:val="6"/>
              </w:numPr>
              <w:tabs>
                <w:tab w:val="left" w:pos="1440"/>
              </w:tabs>
              <w:jc w:val="left"/>
              <w:rPr>
                <w:sz w:val="18"/>
                <w:szCs w:val="18"/>
              </w:rPr>
            </w:pPr>
            <w:r w:rsidRPr="00920560">
              <w:rPr>
                <w:sz w:val="18"/>
                <w:szCs w:val="18"/>
              </w:rPr>
              <w:t>Authority Design information is identified on the tool and is legible or is available in</w:t>
            </w:r>
            <w:r w:rsidR="00870E86">
              <w:rPr>
                <w:sz w:val="18"/>
                <w:szCs w:val="18"/>
              </w:rPr>
              <w:t xml:space="preserve"> Supplier records system.</w:t>
            </w:r>
          </w:p>
          <w:p w14:paraId="1C9CCAC4" w14:textId="77777777" w:rsidR="007568D4" w:rsidRPr="00920560" w:rsidRDefault="007568D4" w:rsidP="00727B96">
            <w:pPr>
              <w:pStyle w:val="ListParagraph"/>
              <w:numPr>
                <w:ilvl w:val="1"/>
                <w:numId w:val="6"/>
              </w:numPr>
              <w:tabs>
                <w:tab w:val="left" w:pos="1440"/>
              </w:tabs>
              <w:jc w:val="left"/>
              <w:rPr>
                <w:sz w:val="18"/>
                <w:szCs w:val="18"/>
              </w:rPr>
            </w:pPr>
            <w:r w:rsidRPr="00920560">
              <w:rPr>
                <w:sz w:val="18"/>
                <w:szCs w:val="18"/>
              </w:rPr>
              <w:t>Supplier has contractual notes that flow Triumph DPD/MBD requirements to all their approved sub-tier suppliers.</w:t>
            </w:r>
          </w:p>
          <w:p w14:paraId="1C9CCAC5"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Compare list of suppliers receiving datasets to list of suppliers approved to receive datasets.</w:t>
            </w:r>
          </w:p>
          <w:p w14:paraId="1C9CCAC6"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 xml:space="preserve">When controlled datasets are provided to sub-tier suppliers, the supplier ensures sub-tier supplier </w:t>
            </w:r>
            <w:proofErr w:type="gramStart"/>
            <w:r w:rsidRPr="00920560">
              <w:rPr>
                <w:sz w:val="18"/>
                <w:szCs w:val="18"/>
              </w:rPr>
              <w:t>is in compliance</w:t>
            </w:r>
            <w:proofErr w:type="gramEnd"/>
            <w:r w:rsidRPr="00920560">
              <w:rPr>
                <w:sz w:val="18"/>
                <w:szCs w:val="18"/>
              </w:rPr>
              <w:t xml:space="preserve"> to Triumph ITAR, EAR and contract requirements prior to approval and release of DPD/MBD datasets.</w:t>
            </w:r>
          </w:p>
          <w:p w14:paraId="1C9CCAC7"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Supplier has assessed sub-tiers and ensures the proper capabilities to manage and use the Triumph DPD/MBD datasets being provided.</w:t>
            </w:r>
          </w:p>
          <w:p w14:paraId="1C9CCAC8" w14:textId="77777777" w:rsidR="007568D4" w:rsidRPr="00920560" w:rsidRDefault="007568D4" w:rsidP="00727B96">
            <w:pPr>
              <w:pStyle w:val="ListParagraph"/>
              <w:numPr>
                <w:ilvl w:val="1"/>
                <w:numId w:val="6"/>
              </w:numPr>
              <w:tabs>
                <w:tab w:val="left" w:pos="1440"/>
              </w:tabs>
              <w:jc w:val="left"/>
              <w:rPr>
                <w:sz w:val="18"/>
                <w:szCs w:val="18"/>
              </w:rPr>
            </w:pPr>
            <w:r w:rsidRPr="00920560">
              <w:rPr>
                <w:sz w:val="18"/>
                <w:szCs w:val="18"/>
              </w:rPr>
              <w:t>ASL that shows an approval for controlling Tool Design</w:t>
            </w:r>
          </w:p>
          <w:p w14:paraId="1C9CCAC9" w14:textId="77777777" w:rsidR="007568D4" w:rsidRPr="00920560" w:rsidRDefault="007568D4" w:rsidP="00727B96">
            <w:pPr>
              <w:pStyle w:val="ListParagraph"/>
              <w:numPr>
                <w:ilvl w:val="1"/>
                <w:numId w:val="6"/>
              </w:numPr>
              <w:tabs>
                <w:tab w:val="left" w:pos="1440"/>
              </w:tabs>
              <w:jc w:val="left"/>
              <w:rPr>
                <w:sz w:val="18"/>
                <w:szCs w:val="18"/>
              </w:rPr>
            </w:pPr>
            <w:r w:rsidRPr="00920560">
              <w:rPr>
                <w:sz w:val="18"/>
                <w:szCs w:val="18"/>
              </w:rPr>
              <w:t>Process for approval for Tool Design (Questionnaire with tool design questions)</w:t>
            </w:r>
          </w:p>
          <w:p w14:paraId="1C9CCACA" w14:textId="77777777" w:rsidR="007568D4" w:rsidRPr="00920560" w:rsidRDefault="007568D4" w:rsidP="00727B96">
            <w:pPr>
              <w:pStyle w:val="ListParagraph"/>
              <w:numPr>
                <w:ilvl w:val="1"/>
                <w:numId w:val="6"/>
              </w:numPr>
              <w:tabs>
                <w:tab w:val="left" w:pos="1440"/>
              </w:tabs>
              <w:jc w:val="left"/>
              <w:rPr>
                <w:sz w:val="18"/>
                <w:szCs w:val="18"/>
              </w:rPr>
            </w:pPr>
            <w:r w:rsidRPr="00920560">
              <w:rPr>
                <w:sz w:val="18"/>
                <w:szCs w:val="18"/>
              </w:rPr>
              <w:t>Contract language or PO note that flows down requirements from customer</w:t>
            </w:r>
          </w:p>
          <w:p w14:paraId="1C9CCACB" w14:textId="77777777" w:rsidR="007568D4" w:rsidRPr="00920560" w:rsidRDefault="007568D4" w:rsidP="00727B96">
            <w:pPr>
              <w:pStyle w:val="ListParagraph"/>
              <w:numPr>
                <w:ilvl w:val="1"/>
                <w:numId w:val="6"/>
              </w:numPr>
              <w:tabs>
                <w:tab w:val="left" w:pos="1440"/>
              </w:tabs>
              <w:jc w:val="left"/>
              <w:rPr>
                <w:sz w:val="18"/>
                <w:szCs w:val="18"/>
              </w:rPr>
            </w:pPr>
            <w:r w:rsidRPr="00920560">
              <w:rPr>
                <w:sz w:val="18"/>
                <w:szCs w:val="18"/>
              </w:rPr>
              <w:t>Supplier performance Metrics for the approved suppliers (What does it take to disapprove the supplier?)</w:t>
            </w:r>
          </w:p>
          <w:p w14:paraId="1C9CCACC" w14:textId="22FFC9F8" w:rsidR="007568D4" w:rsidRPr="00920560" w:rsidRDefault="007568D4" w:rsidP="00727B96">
            <w:pPr>
              <w:pStyle w:val="ListParagraph"/>
              <w:numPr>
                <w:ilvl w:val="1"/>
                <w:numId w:val="6"/>
              </w:numPr>
              <w:tabs>
                <w:tab w:val="left" w:pos="1440"/>
              </w:tabs>
              <w:jc w:val="left"/>
              <w:rPr>
                <w:sz w:val="18"/>
                <w:szCs w:val="18"/>
              </w:rPr>
            </w:pPr>
            <w:r w:rsidRPr="00920560">
              <w:rPr>
                <w:sz w:val="18"/>
                <w:szCs w:val="18"/>
              </w:rPr>
              <w:t xml:space="preserve">Is there a process for protecting Triumph data when it is transferred to sub-tier to suppliers (secure </w:t>
            </w:r>
            <w:r w:rsidR="00F81068" w:rsidRPr="00920560">
              <w:rPr>
                <w:sz w:val="18"/>
                <w:szCs w:val="18"/>
              </w:rPr>
              <w:t>transfer)?</w:t>
            </w:r>
          </w:p>
          <w:p w14:paraId="1C9CCACD" w14:textId="77777777" w:rsidR="009B71B1" w:rsidRPr="00920560" w:rsidRDefault="007568D4" w:rsidP="00727B96">
            <w:pPr>
              <w:pStyle w:val="ListParagraph"/>
              <w:numPr>
                <w:ilvl w:val="1"/>
                <w:numId w:val="6"/>
              </w:numPr>
              <w:tabs>
                <w:tab w:val="left" w:pos="1440"/>
              </w:tabs>
              <w:jc w:val="left"/>
              <w:rPr>
                <w:sz w:val="18"/>
                <w:szCs w:val="18"/>
              </w:rPr>
            </w:pPr>
            <w:r w:rsidRPr="00920560">
              <w:rPr>
                <w:sz w:val="18"/>
                <w:szCs w:val="18"/>
              </w:rPr>
              <w:t>Where a Triumph provided dataset is provided to a sub-tier supplier, the dataset transfer must be encrypted.</w:t>
            </w:r>
          </w:p>
        </w:tc>
      </w:tr>
      <w:tr w:rsidR="007568D4" w:rsidRPr="00F63042" w14:paraId="1C9CCAD8" w14:textId="77777777" w:rsidTr="00920560">
        <w:trPr>
          <w:trHeight w:hRule="exact" w:val="2390"/>
        </w:trPr>
        <w:tc>
          <w:tcPr>
            <w:tcW w:w="3787" w:type="dxa"/>
            <w:tcBorders>
              <w:top w:val="single" w:sz="2" w:space="0" w:color="auto"/>
              <w:left w:val="single" w:sz="2" w:space="0" w:color="auto"/>
              <w:bottom w:val="single" w:sz="2" w:space="0" w:color="auto"/>
              <w:right w:val="single" w:sz="2" w:space="0" w:color="auto"/>
            </w:tcBorders>
          </w:tcPr>
          <w:p w14:paraId="1C9CCACF" w14:textId="77777777" w:rsidR="007568D4" w:rsidRPr="00920560" w:rsidRDefault="007568D4" w:rsidP="00362B0C">
            <w:pPr>
              <w:pStyle w:val="ListParagraph"/>
              <w:numPr>
                <w:ilvl w:val="0"/>
                <w:numId w:val="5"/>
              </w:numPr>
              <w:ind w:left="532" w:hanging="450"/>
              <w:jc w:val="left"/>
              <w:rPr>
                <w:sz w:val="18"/>
                <w:szCs w:val="18"/>
              </w:rPr>
            </w:pPr>
            <w:r w:rsidRPr="00920560">
              <w:rPr>
                <w:sz w:val="18"/>
                <w:szCs w:val="18"/>
              </w:rPr>
              <w:lastRenderedPageBreak/>
              <w:t>Does the supplier have a documented process to ensure release, acceptance, identification, security, access and change  control for:</w:t>
            </w:r>
          </w:p>
          <w:p w14:paraId="1C9CCAD0" w14:textId="77777777" w:rsidR="007568D4" w:rsidRPr="00920560" w:rsidRDefault="007568D4" w:rsidP="00362B0C">
            <w:pPr>
              <w:pStyle w:val="ListParagraph"/>
              <w:numPr>
                <w:ilvl w:val="0"/>
                <w:numId w:val="6"/>
              </w:numPr>
              <w:ind w:left="532" w:hanging="450"/>
              <w:jc w:val="left"/>
              <w:rPr>
                <w:sz w:val="18"/>
                <w:szCs w:val="18"/>
              </w:rPr>
            </w:pPr>
            <w:r w:rsidRPr="00920560">
              <w:rPr>
                <w:sz w:val="18"/>
                <w:szCs w:val="18"/>
              </w:rPr>
              <w:t>Tool design datasets</w:t>
            </w:r>
          </w:p>
          <w:p w14:paraId="1C9CCAD1" w14:textId="77777777" w:rsidR="007568D4" w:rsidRDefault="007568D4" w:rsidP="00362B0C">
            <w:pPr>
              <w:pStyle w:val="ListParagraph"/>
              <w:numPr>
                <w:ilvl w:val="0"/>
                <w:numId w:val="6"/>
              </w:numPr>
              <w:ind w:left="532" w:hanging="450"/>
              <w:jc w:val="left"/>
              <w:rPr>
                <w:sz w:val="18"/>
                <w:szCs w:val="18"/>
              </w:rPr>
            </w:pPr>
            <w:r w:rsidRPr="00920560">
              <w:rPr>
                <w:sz w:val="18"/>
                <w:szCs w:val="18"/>
              </w:rPr>
              <w:t>Tool Inspection datasets</w:t>
            </w:r>
          </w:p>
          <w:p w14:paraId="1C9CCAD2" w14:textId="77777777" w:rsidR="00362B0C" w:rsidRDefault="00362B0C" w:rsidP="00362B0C">
            <w:pPr>
              <w:ind w:left="532" w:hanging="450"/>
              <w:jc w:val="left"/>
              <w:rPr>
                <w:sz w:val="18"/>
                <w:szCs w:val="18"/>
              </w:rPr>
            </w:pPr>
          </w:p>
          <w:p w14:paraId="1C9CCAD3" w14:textId="77777777" w:rsidR="007568D4" w:rsidRPr="00920560" w:rsidRDefault="007568D4" w:rsidP="00362B0C">
            <w:pPr>
              <w:ind w:left="532" w:hanging="450"/>
              <w:jc w:val="left"/>
              <w:rPr>
                <w:sz w:val="18"/>
                <w:szCs w:val="18"/>
              </w:rPr>
            </w:pPr>
            <w:r w:rsidRPr="00920560">
              <w:rPr>
                <w:sz w:val="18"/>
                <w:szCs w:val="18"/>
              </w:rPr>
              <w:t>Requirements SCMP 3.7 (</w:t>
            </w:r>
            <w:r w:rsidR="005335D3" w:rsidRPr="00920560">
              <w:rPr>
                <w:sz w:val="18"/>
                <w:szCs w:val="18"/>
              </w:rPr>
              <w:t>a</w:t>
            </w:r>
            <w:r w:rsidRPr="00920560">
              <w:rPr>
                <w:sz w:val="18"/>
                <w:szCs w:val="18"/>
              </w:rPr>
              <w:t>), Sec 10.1</w:t>
            </w:r>
          </w:p>
        </w:tc>
        <w:tc>
          <w:tcPr>
            <w:tcW w:w="6468" w:type="dxa"/>
            <w:gridSpan w:val="2"/>
            <w:tcBorders>
              <w:top w:val="single" w:sz="2" w:space="0" w:color="auto"/>
              <w:left w:val="single" w:sz="2" w:space="0" w:color="auto"/>
              <w:bottom w:val="single" w:sz="2" w:space="0" w:color="auto"/>
              <w:right w:val="single" w:sz="2" w:space="0" w:color="auto"/>
            </w:tcBorders>
          </w:tcPr>
          <w:p w14:paraId="1C9CCAD4"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There must be a documented process to review, revise and control tooling when authority dataset changes affect tooling configuration.</w:t>
            </w:r>
          </w:p>
          <w:p w14:paraId="1C9CCAD5"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There must be a documented release process and secure storage of released tool design datasets.</w:t>
            </w:r>
          </w:p>
          <w:p w14:paraId="1C9CCAD6"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Digital definition of physical tooling (including templates, check fixtures) must conform to digital engineering definition or approved tool design.</w:t>
            </w:r>
          </w:p>
          <w:p w14:paraId="1C9CCAD7"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Tools and tool design/inspection datasets must be traceable to the authority dataset and the affected revision.</w:t>
            </w:r>
          </w:p>
        </w:tc>
      </w:tr>
      <w:tr w:rsidR="007568D4" w:rsidRPr="00F63042" w14:paraId="1C9CCAE1" w14:textId="77777777" w:rsidTr="00920560">
        <w:trPr>
          <w:trHeight w:hRule="exact" w:val="3290"/>
        </w:trPr>
        <w:tc>
          <w:tcPr>
            <w:tcW w:w="3787" w:type="dxa"/>
            <w:tcBorders>
              <w:top w:val="single" w:sz="2" w:space="0" w:color="auto"/>
              <w:left w:val="single" w:sz="2" w:space="0" w:color="auto"/>
              <w:bottom w:val="single" w:sz="2" w:space="0" w:color="auto"/>
              <w:right w:val="single" w:sz="2" w:space="0" w:color="auto"/>
            </w:tcBorders>
          </w:tcPr>
          <w:p w14:paraId="1C9CCAD9" w14:textId="77777777" w:rsidR="007568D4" w:rsidRPr="00920560" w:rsidRDefault="007568D4" w:rsidP="00362B0C">
            <w:pPr>
              <w:pStyle w:val="ListParagraph"/>
              <w:numPr>
                <w:ilvl w:val="0"/>
                <w:numId w:val="5"/>
              </w:numPr>
              <w:ind w:left="532" w:hanging="450"/>
              <w:jc w:val="left"/>
              <w:rPr>
                <w:sz w:val="18"/>
                <w:szCs w:val="18"/>
              </w:rPr>
            </w:pPr>
            <w:r w:rsidRPr="00920560">
              <w:rPr>
                <w:sz w:val="18"/>
                <w:szCs w:val="18"/>
              </w:rPr>
              <w:t>Are digitally defined special tools and physical inspection media (check fixtures, templates, etc.) identified and traceable to the authority tool design dataset?</w:t>
            </w:r>
          </w:p>
          <w:p w14:paraId="1C9CCADA" w14:textId="77777777" w:rsidR="007568D4" w:rsidRPr="00920560" w:rsidRDefault="007568D4" w:rsidP="00362B0C">
            <w:pPr>
              <w:ind w:left="532" w:hanging="450"/>
              <w:jc w:val="left"/>
              <w:rPr>
                <w:sz w:val="18"/>
                <w:szCs w:val="18"/>
              </w:rPr>
            </w:pPr>
            <w:r w:rsidRPr="00920560">
              <w:rPr>
                <w:sz w:val="18"/>
                <w:szCs w:val="18"/>
              </w:rPr>
              <w:t>Requirements SCMP 3.7 (</w:t>
            </w:r>
            <w:r w:rsidR="005335D3" w:rsidRPr="00920560">
              <w:rPr>
                <w:sz w:val="18"/>
                <w:szCs w:val="18"/>
              </w:rPr>
              <w:t>a</w:t>
            </w:r>
            <w:r w:rsidRPr="00920560">
              <w:rPr>
                <w:sz w:val="18"/>
                <w:szCs w:val="18"/>
              </w:rPr>
              <w:t>), Sec 10.2</w:t>
            </w:r>
          </w:p>
        </w:tc>
        <w:tc>
          <w:tcPr>
            <w:tcW w:w="6468" w:type="dxa"/>
            <w:gridSpan w:val="2"/>
            <w:tcBorders>
              <w:top w:val="single" w:sz="2" w:space="0" w:color="auto"/>
              <w:left w:val="single" w:sz="2" w:space="0" w:color="auto"/>
              <w:bottom w:val="single" w:sz="2" w:space="0" w:color="auto"/>
              <w:right w:val="single" w:sz="2" w:space="0" w:color="auto"/>
            </w:tcBorders>
          </w:tcPr>
          <w:p w14:paraId="1C9CCADB"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Special Tooling must contain at a minimum, Tool Identification and the authority design information.</w:t>
            </w:r>
          </w:p>
          <w:p w14:paraId="1C9CCADC"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Non-Design Special Tooling - The revision level(s) of the Engineering Drawing/Dataset(s) used to fabricate the tool.</w:t>
            </w:r>
          </w:p>
          <w:p w14:paraId="1C9CCADD"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Designed Special Tooling - The revision level(s) of the Tool Engineering Drawing/Dataset(s) used to fabricate the tool.</w:t>
            </w:r>
          </w:p>
          <w:p w14:paraId="1C9CCADE"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Ideally, tools should be identified with Authority Design information somewhere on the tool. Either stamped directly on the tool or on a tag. (Ref UT6907). However, Authority Design information may also be contained within Supplier records. Locate several designed Special Tools. Assure that:</w:t>
            </w:r>
          </w:p>
          <w:p w14:paraId="1C9CCADF" w14:textId="77777777" w:rsidR="007568D4" w:rsidRPr="00920560" w:rsidRDefault="007568D4" w:rsidP="00727B96">
            <w:pPr>
              <w:pStyle w:val="ListParagraph"/>
              <w:numPr>
                <w:ilvl w:val="1"/>
                <w:numId w:val="6"/>
              </w:numPr>
              <w:tabs>
                <w:tab w:val="left" w:pos="1440"/>
              </w:tabs>
              <w:jc w:val="left"/>
              <w:rPr>
                <w:sz w:val="18"/>
                <w:szCs w:val="18"/>
              </w:rPr>
            </w:pPr>
            <w:r w:rsidRPr="00920560">
              <w:rPr>
                <w:sz w:val="18"/>
                <w:szCs w:val="18"/>
              </w:rPr>
              <w:t>Authority Design information is identified on the tool and is legible or is available in</w:t>
            </w:r>
          </w:p>
          <w:p w14:paraId="1C9CCAE0"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Supplier records system.</w:t>
            </w:r>
          </w:p>
        </w:tc>
      </w:tr>
      <w:tr w:rsidR="007568D4" w:rsidRPr="00F63042" w14:paraId="1C9CCAEE" w14:textId="77777777" w:rsidTr="00920560">
        <w:trPr>
          <w:trHeight w:hRule="exact" w:val="4325"/>
        </w:trPr>
        <w:tc>
          <w:tcPr>
            <w:tcW w:w="3787" w:type="dxa"/>
            <w:tcBorders>
              <w:top w:val="single" w:sz="2" w:space="0" w:color="auto"/>
              <w:left w:val="single" w:sz="2" w:space="0" w:color="auto"/>
              <w:bottom w:val="single" w:sz="2" w:space="0" w:color="auto"/>
              <w:right w:val="single" w:sz="2" w:space="0" w:color="auto"/>
            </w:tcBorders>
          </w:tcPr>
          <w:p w14:paraId="1C9CCAE2" w14:textId="77777777" w:rsidR="007568D4" w:rsidRPr="00920560" w:rsidRDefault="007568D4" w:rsidP="00362B0C">
            <w:pPr>
              <w:pStyle w:val="ListParagraph"/>
              <w:numPr>
                <w:ilvl w:val="0"/>
                <w:numId w:val="5"/>
              </w:numPr>
              <w:ind w:left="532" w:hanging="450"/>
              <w:jc w:val="left"/>
              <w:rPr>
                <w:sz w:val="18"/>
                <w:szCs w:val="18"/>
              </w:rPr>
            </w:pPr>
            <w:r w:rsidRPr="00920560">
              <w:rPr>
                <w:sz w:val="18"/>
                <w:szCs w:val="18"/>
              </w:rPr>
              <w:t>Are special tools and tooling media accepted and periodically validated to the authority design at a frequency determined to ensure accuracy and repeatability?</w:t>
            </w:r>
          </w:p>
          <w:p w14:paraId="1C9CCAE3" w14:textId="77777777" w:rsidR="007568D4" w:rsidRPr="00920560" w:rsidRDefault="007568D4" w:rsidP="00362B0C">
            <w:pPr>
              <w:ind w:left="532" w:hanging="450"/>
              <w:jc w:val="left"/>
              <w:rPr>
                <w:sz w:val="18"/>
                <w:szCs w:val="18"/>
              </w:rPr>
            </w:pPr>
            <w:r w:rsidRPr="00920560">
              <w:rPr>
                <w:sz w:val="18"/>
                <w:szCs w:val="18"/>
              </w:rPr>
              <w:t>Requirements SCMP 3.7 (</w:t>
            </w:r>
            <w:r w:rsidR="005335D3" w:rsidRPr="00920560">
              <w:rPr>
                <w:sz w:val="18"/>
                <w:szCs w:val="18"/>
              </w:rPr>
              <w:t>a</w:t>
            </w:r>
            <w:r w:rsidRPr="00920560">
              <w:rPr>
                <w:sz w:val="18"/>
                <w:szCs w:val="18"/>
              </w:rPr>
              <w:t>), Sec 10.3</w:t>
            </w:r>
          </w:p>
        </w:tc>
        <w:tc>
          <w:tcPr>
            <w:tcW w:w="6468" w:type="dxa"/>
            <w:gridSpan w:val="2"/>
            <w:tcBorders>
              <w:top w:val="single" w:sz="2" w:space="0" w:color="auto"/>
              <w:left w:val="single" w:sz="2" w:space="0" w:color="auto"/>
              <w:bottom w:val="single" w:sz="2" w:space="0" w:color="auto"/>
              <w:right w:val="single" w:sz="2" w:space="0" w:color="auto"/>
            </w:tcBorders>
          </w:tcPr>
          <w:p w14:paraId="1C9CCAE4"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Special Tooling must periodically be revalidated to its Authority Design requirements.</w:t>
            </w:r>
          </w:p>
          <w:p w14:paraId="1C9CCAE5"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This revalidation may be known as a PTI. It generally reviews several areas include but</w:t>
            </w:r>
          </w:p>
          <w:p w14:paraId="1C9CCAE6"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are not limited to:</w:t>
            </w:r>
          </w:p>
          <w:p w14:paraId="1C9CCAE7" w14:textId="77777777" w:rsidR="007568D4" w:rsidRPr="00920560" w:rsidRDefault="007568D4" w:rsidP="00727B96">
            <w:pPr>
              <w:pStyle w:val="ListParagraph"/>
              <w:numPr>
                <w:ilvl w:val="1"/>
                <w:numId w:val="6"/>
              </w:numPr>
              <w:tabs>
                <w:tab w:val="left" w:pos="1440"/>
              </w:tabs>
              <w:jc w:val="left"/>
              <w:rPr>
                <w:sz w:val="18"/>
                <w:szCs w:val="18"/>
              </w:rPr>
            </w:pPr>
            <w:r w:rsidRPr="00920560">
              <w:rPr>
                <w:sz w:val="18"/>
                <w:szCs w:val="18"/>
              </w:rPr>
              <w:t>Comparison of As Designed configuration to As Built configuration.</w:t>
            </w:r>
          </w:p>
          <w:p w14:paraId="1C9CCAE8" w14:textId="77777777" w:rsidR="007568D4" w:rsidRPr="00920560" w:rsidRDefault="007568D4" w:rsidP="00727B96">
            <w:pPr>
              <w:pStyle w:val="ListParagraph"/>
              <w:numPr>
                <w:ilvl w:val="1"/>
                <w:numId w:val="6"/>
              </w:numPr>
              <w:tabs>
                <w:tab w:val="left" w:pos="1440"/>
              </w:tabs>
              <w:jc w:val="left"/>
              <w:rPr>
                <w:sz w:val="18"/>
                <w:szCs w:val="18"/>
              </w:rPr>
            </w:pPr>
            <w:r w:rsidRPr="00920560">
              <w:rPr>
                <w:sz w:val="18"/>
                <w:szCs w:val="18"/>
              </w:rPr>
              <w:t>Visual Inspection for wear/damage</w:t>
            </w:r>
          </w:p>
          <w:p w14:paraId="1C9CCAE9" w14:textId="77777777" w:rsidR="007568D4" w:rsidRPr="00920560" w:rsidRDefault="007568D4" w:rsidP="00727B96">
            <w:pPr>
              <w:pStyle w:val="ListParagraph"/>
              <w:numPr>
                <w:ilvl w:val="1"/>
                <w:numId w:val="6"/>
              </w:numPr>
              <w:tabs>
                <w:tab w:val="left" w:pos="1440"/>
              </w:tabs>
              <w:jc w:val="left"/>
              <w:rPr>
                <w:sz w:val="18"/>
                <w:szCs w:val="18"/>
              </w:rPr>
            </w:pPr>
            <w:r w:rsidRPr="00920560">
              <w:rPr>
                <w:sz w:val="18"/>
                <w:szCs w:val="18"/>
              </w:rPr>
              <w:t>Dimensional Validation</w:t>
            </w:r>
          </w:p>
          <w:p w14:paraId="1C9CCAEA"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Randomly sample some Special Tooling that bears Indication of Inspection Status</w:t>
            </w:r>
            <w:r w:rsidR="005335D3" w:rsidRPr="00920560">
              <w:rPr>
                <w:sz w:val="18"/>
                <w:szCs w:val="18"/>
              </w:rPr>
              <w:t xml:space="preserve"> </w:t>
            </w:r>
            <w:r w:rsidRPr="00920560">
              <w:rPr>
                <w:sz w:val="18"/>
                <w:szCs w:val="18"/>
              </w:rPr>
              <w:t>(Sticker).Check to assure that the due date is somewhere after today.</w:t>
            </w:r>
          </w:p>
          <w:p w14:paraId="1C9CCAEB"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Check due date back to Suppliers Inventory and Recall system for due date agreement.</w:t>
            </w:r>
          </w:p>
          <w:p w14:paraId="1C9CCAEC"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Observe tool for obvious damage, nicks or de laminations, worn edges, etc.</w:t>
            </w:r>
          </w:p>
          <w:p w14:paraId="1C9CCAED" w14:textId="77777777" w:rsidR="007568D4" w:rsidRPr="00920560" w:rsidRDefault="007568D4" w:rsidP="00727B96">
            <w:pPr>
              <w:pStyle w:val="ListParagraph"/>
              <w:numPr>
                <w:ilvl w:val="0"/>
                <w:numId w:val="6"/>
              </w:numPr>
              <w:tabs>
                <w:tab w:val="left" w:pos="1440"/>
              </w:tabs>
              <w:jc w:val="left"/>
              <w:rPr>
                <w:sz w:val="18"/>
                <w:szCs w:val="18"/>
              </w:rPr>
            </w:pPr>
            <w:r w:rsidRPr="00920560">
              <w:rPr>
                <w:sz w:val="18"/>
                <w:szCs w:val="18"/>
              </w:rPr>
              <w:t>A verification plan should be created for each tool or Supplier should have documentation that describes how verification is performed and what is validated.</w:t>
            </w:r>
          </w:p>
        </w:tc>
      </w:tr>
      <w:tr w:rsidR="007568D4" w:rsidRPr="00F63042" w14:paraId="1C9CCAF8" w14:textId="77777777" w:rsidTr="00920560">
        <w:trPr>
          <w:trHeight w:hRule="exact" w:val="3470"/>
        </w:trPr>
        <w:tc>
          <w:tcPr>
            <w:tcW w:w="3787" w:type="dxa"/>
            <w:tcBorders>
              <w:top w:val="single" w:sz="2" w:space="0" w:color="auto"/>
              <w:left w:val="single" w:sz="2" w:space="0" w:color="auto"/>
              <w:bottom w:val="single" w:sz="2" w:space="0" w:color="auto"/>
              <w:right w:val="single" w:sz="2" w:space="0" w:color="auto"/>
            </w:tcBorders>
          </w:tcPr>
          <w:p w14:paraId="1C9CCAEF" w14:textId="77777777" w:rsidR="005335D3" w:rsidRPr="00920560" w:rsidRDefault="005335D3" w:rsidP="00362B0C">
            <w:pPr>
              <w:pStyle w:val="ListParagraph"/>
              <w:numPr>
                <w:ilvl w:val="0"/>
                <w:numId w:val="5"/>
              </w:numPr>
              <w:ind w:left="532" w:hanging="450"/>
              <w:jc w:val="left"/>
              <w:rPr>
                <w:sz w:val="18"/>
                <w:szCs w:val="18"/>
              </w:rPr>
            </w:pPr>
            <w:r w:rsidRPr="00920560">
              <w:rPr>
                <w:sz w:val="18"/>
                <w:szCs w:val="18"/>
              </w:rPr>
              <w:lastRenderedPageBreak/>
              <w:t>Does the supplier define training requirements that:</w:t>
            </w:r>
          </w:p>
          <w:p w14:paraId="1C9CCAF0" w14:textId="77777777" w:rsidR="005335D3" w:rsidRPr="00920560" w:rsidRDefault="005335D3" w:rsidP="00362B0C">
            <w:pPr>
              <w:pStyle w:val="ListParagraph"/>
              <w:numPr>
                <w:ilvl w:val="0"/>
                <w:numId w:val="6"/>
              </w:numPr>
              <w:ind w:left="532" w:hanging="450"/>
              <w:jc w:val="left"/>
              <w:rPr>
                <w:sz w:val="18"/>
                <w:szCs w:val="18"/>
              </w:rPr>
            </w:pPr>
            <w:r w:rsidRPr="00920560">
              <w:rPr>
                <w:sz w:val="18"/>
                <w:szCs w:val="18"/>
              </w:rPr>
              <w:t>Assure competence and maintain employee training records, including on-the-job-training, for all DPD system users.</w:t>
            </w:r>
          </w:p>
          <w:p w14:paraId="1C9CCAF1" w14:textId="77777777" w:rsidR="005335D3" w:rsidRPr="00920560" w:rsidRDefault="005335D3" w:rsidP="00362B0C">
            <w:pPr>
              <w:pStyle w:val="ListParagraph"/>
              <w:numPr>
                <w:ilvl w:val="0"/>
                <w:numId w:val="6"/>
              </w:numPr>
              <w:ind w:left="532" w:hanging="450"/>
              <w:jc w:val="left"/>
              <w:rPr>
                <w:sz w:val="18"/>
                <w:szCs w:val="18"/>
              </w:rPr>
            </w:pPr>
            <w:r w:rsidRPr="00920560">
              <w:rPr>
                <w:sz w:val="18"/>
                <w:szCs w:val="18"/>
              </w:rPr>
              <w:t xml:space="preserve">Respond to changes to the DPD process, equipment, or software? </w:t>
            </w:r>
          </w:p>
          <w:p w14:paraId="1C9CCAF2" w14:textId="77777777" w:rsidR="007568D4" w:rsidRPr="00920560" w:rsidRDefault="005335D3" w:rsidP="00362B0C">
            <w:pPr>
              <w:ind w:left="532" w:hanging="450"/>
              <w:jc w:val="left"/>
              <w:rPr>
                <w:sz w:val="18"/>
                <w:szCs w:val="18"/>
              </w:rPr>
            </w:pPr>
            <w:r w:rsidRPr="00920560">
              <w:rPr>
                <w:sz w:val="18"/>
                <w:szCs w:val="18"/>
              </w:rPr>
              <w:t>Requirements SCMP 3.7 (a), Sec 11.0</w:t>
            </w:r>
          </w:p>
        </w:tc>
        <w:tc>
          <w:tcPr>
            <w:tcW w:w="6468" w:type="dxa"/>
            <w:gridSpan w:val="2"/>
            <w:tcBorders>
              <w:top w:val="single" w:sz="2" w:space="0" w:color="auto"/>
              <w:left w:val="single" w:sz="2" w:space="0" w:color="auto"/>
              <w:bottom w:val="single" w:sz="2" w:space="0" w:color="auto"/>
              <w:right w:val="single" w:sz="2" w:space="0" w:color="auto"/>
            </w:tcBorders>
          </w:tcPr>
          <w:p w14:paraId="1C9CCAF3" w14:textId="42212217" w:rsidR="005335D3" w:rsidRPr="00920560" w:rsidRDefault="005335D3" w:rsidP="00727B96">
            <w:pPr>
              <w:pStyle w:val="ListParagraph"/>
              <w:numPr>
                <w:ilvl w:val="0"/>
                <w:numId w:val="6"/>
              </w:numPr>
              <w:tabs>
                <w:tab w:val="left" w:pos="1440"/>
              </w:tabs>
              <w:jc w:val="left"/>
              <w:rPr>
                <w:sz w:val="18"/>
                <w:szCs w:val="18"/>
              </w:rPr>
            </w:pPr>
            <w:r w:rsidRPr="00920560">
              <w:rPr>
                <w:sz w:val="18"/>
                <w:szCs w:val="18"/>
              </w:rPr>
              <w:t xml:space="preserve">This can be a spreadsheet with a listing of personnel or job title that is cross referenced with the defined training that is required for DPD.  </w:t>
            </w:r>
          </w:p>
          <w:p w14:paraId="1C9CCAF4" w14:textId="77777777" w:rsidR="005335D3" w:rsidRPr="00920560" w:rsidRDefault="005335D3" w:rsidP="00727B96">
            <w:pPr>
              <w:pStyle w:val="ListParagraph"/>
              <w:numPr>
                <w:ilvl w:val="0"/>
                <w:numId w:val="6"/>
              </w:numPr>
              <w:tabs>
                <w:tab w:val="left" w:pos="1440"/>
              </w:tabs>
              <w:jc w:val="left"/>
              <w:rPr>
                <w:sz w:val="18"/>
                <w:szCs w:val="18"/>
              </w:rPr>
            </w:pPr>
            <w:r w:rsidRPr="00920560">
              <w:rPr>
                <w:sz w:val="18"/>
                <w:szCs w:val="18"/>
              </w:rPr>
              <w:t>The supplier must have a documented process that ensures the appropriate quality assurance and other affected personnel responsible for product acceptance have proper training to use DPD/MBD/Product Acceptance Software for inspection planning, measuring and product/tool acceptance.</w:t>
            </w:r>
          </w:p>
          <w:p w14:paraId="1C9CCAF5" w14:textId="77777777" w:rsidR="005335D3" w:rsidRPr="00920560" w:rsidRDefault="005335D3" w:rsidP="00727B96">
            <w:pPr>
              <w:pStyle w:val="ListParagraph"/>
              <w:numPr>
                <w:ilvl w:val="0"/>
                <w:numId w:val="6"/>
              </w:numPr>
              <w:tabs>
                <w:tab w:val="left" w:pos="1440"/>
              </w:tabs>
              <w:jc w:val="left"/>
              <w:rPr>
                <w:sz w:val="18"/>
                <w:szCs w:val="18"/>
              </w:rPr>
            </w:pPr>
            <w:r w:rsidRPr="00920560">
              <w:rPr>
                <w:sz w:val="18"/>
                <w:szCs w:val="18"/>
              </w:rPr>
              <w:t>The supplier must have a documented process that ensures other affected personnel responsible have proper training to use DPD/MBD when it directly affects their job function.</w:t>
            </w:r>
          </w:p>
          <w:p w14:paraId="1C9CCAF6" w14:textId="77777777" w:rsidR="005335D3" w:rsidRPr="00920560" w:rsidRDefault="005335D3" w:rsidP="00727B96">
            <w:pPr>
              <w:pStyle w:val="ListParagraph"/>
              <w:numPr>
                <w:ilvl w:val="0"/>
                <w:numId w:val="6"/>
              </w:numPr>
              <w:tabs>
                <w:tab w:val="left" w:pos="1440"/>
              </w:tabs>
              <w:jc w:val="left"/>
              <w:rPr>
                <w:sz w:val="18"/>
                <w:szCs w:val="18"/>
              </w:rPr>
            </w:pPr>
            <w:r w:rsidRPr="00920560">
              <w:rPr>
                <w:sz w:val="18"/>
                <w:szCs w:val="18"/>
              </w:rPr>
              <w:t>The training must be formally documented and kept on file. This includes OJT when used as a training tool.</w:t>
            </w:r>
          </w:p>
          <w:p w14:paraId="1C9CCAF7" w14:textId="77777777" w:rsidR="007568D4" w:rsidRPr="00920560" w:rsidRDefault="005335D3" w:rsidP="00727B96">
            <w:pPr>
              <w:pStyle w:val="ListParagraph"/>
              <w:numPr>
                <w:ilvl w:val="0"/>
                <w:numId w:val="6"/>
              </w:numPr>
              <w:tabs>
                <w:tab w:val="left" w:pos="1440"/>
              </w:tabs>
              <w:jc w:val="left"/>
              <w:rPr>
                <w:sz w:val="18"/>
                <w:szCs w:val="18"/>
              </w:rPr>
            </w:pPr>
            <w:r w:rsidRPr="00920560">
              <w:rPr>
                <w:sz w:val="18"/>
                <w:szCs w:val="18"/>
              </w:rPr>
              <w:t>Look for changes to the training program in response to changes to the DPD process, equipment, or software.</w:t>
            </w:r>
          </w:p>
        </w:tc>
      </w:tr>
    </w:tbl>
    <w:p w14:paraId="1C9CCAF9" w14:textId="77777777" w:rsidR="001572D4" w:rsidRPr="000D0CF3" w:rsidRDefault="001572D4" w:rsidP="00463049">
      <w:pPr>
        <w:rPr>
          <w:b/>
        </w:rPr>
      </w:pPr>
    </w:p>
    <w:tbl>
      <w:tblPr>
        <w:tblStyle w:val="TableGrid"/>
        <w:tblW w:w="10260" w:type="dxa"/>
        <w:tblInd w:w="108" w:type="dxa"/>
        <w:tblLook w:val="04A0" w:firstRow="1" w:lastRow="0" w:firstColumn="1" w:lastColumn="0" w:noHBand="0" w:noVBand="1"/>
      </w:tblPr>
      <w:tblGrid>
        <w:gridCol w:w="3780"/>
        <w:gridCol w:w="6480"/>
      </w:tblGrid>
      <w:tr w:rsidR="000D0CF3" w:rsidRPr="000D0CF3" w14:paraId="1C9CCAFC" w14:textId="77777777" w:rsidTr="00462DDC">
        <w:trPr>
          <w:tblHeader/>
        </w:trPr>
        <w:tc>
          <w:tcPr>
            <w:tcW w:w="3780" w:type="dxa"/>
            <w:shd w:val="clear" w:color="auto" w:fill="FABF8F" w:themeFill="accent6" w:themeFillTint="99"/>
          </w:tcPr>
          <w:p w14:paraId="1C9CCAFA" w14:textId="77777777" w:rsidR="000D0CF3" w:rsidRPr="000D0CF3" w:rsidRDefault="000D0CF3" w:rsidP="000D0CF3">
            <w:pPr>
              <w:jc w:val="center"/>
              <w:rPr>
                <w:b/>
              </w:rPr>
            </w:pPr>
            <w:r w:rsidRPr="000D0CF3">
              <w:rPr>
                <w:b/>
              </w:rPr>
              <w:t>Checklist Question</w:t>
            </w:r>
          </w:p>
        </w:tc>
        <w:tc>
          <w:tcPr>
            <w:tcW w:w="6480" w:type="dxa"/>
            <w:shd w:val="clear" w:color="auto" w:fill="FABF8F" w:themeFill="accent6" w:themeFillTint="99"/>
          </w:tcPr>
          <w:p w14:paraId="1C9CCAFB" w14:textId="77777777" w:rsidR="000D0CF3" w:rsidRPr="000D0CF3" w:rsidRDefault="000D0CF3" w:rsidP="00377616">
            <w:pPr>
              <w:tabs>
                <w:tab w:val="left" w:pos="1440"/>
              </w:tabs>
              <w:ind w:left="360"/>
              <w:jc w:val="left"/>
              <w:rPr>
                <w:b/>
              </w:rPr>
            </w:pPr>
            <w:r w:rsidRPr="000D0CF3">
              <w:rPr>
                <w:b/>
              </w:rPr>
              <w:t>What to look for…</w:t>
            </w:r>
          </w:p>
        </w:tc>
      </w:tr>
      <w:tr w:rsidR="000D0CF3" w14:paraId="1C9CCAFE" w14:textId="77777777" w:rsidTr="00462DDC">
        <w:trPr>
          <w:tblHeader/>
        </w:trPr>
        <w:tc>
          <w:tcPr>
            <w:tcW w:w="10260" w:type="dxa"/>
            <w:gridSpan w:val="2"/>
            <w:shd w:val="clear" w:color="auto" w:fill="FABF8F" w:themeFill="accent6" w:themeFillTint="99"/>
          </w:tcPr>
          <w:p w14:paraId="1C9CCAFD" w14:textId="77777777" w:rsidR="000D0CF3" w:rsidRDefault="000D0CF3" w:rsidP="000D0CF3">
            <w:pPr>
              <w:tabs>
                <w:tab w:val="left" w:pos="1440"/>
              </w:tabs>
              <w:ind w:left="720"/>
              <w:jc w:val="left"/>
            </w:pPr>
            <w:r w:rsidRPr="000D0CF3">
              <w:rPr>
                <w:b/>
              </w:rPr>
              <w:t>B</w:t>
            </w:r>
            <w:r>
              <w:rPr>
                <w:b/>
              </w:rPr>
              <w:t xml:space="preserve"> - </w:t>
            </w:r>
            <w:r w:rsidRPr="000D0CF3">
              <w:rPr>
                <w:b/>
              </w:rPr>
              <w:t>Model Based Definition (MBD)</w:t>
            </w:r>
          </w:p>
        </w:tc>
      </w:tr>
      <w:tr w:rsidR="000D0CF3" w14:paraId="1C9CCB04" w14:textId="77777777" w:rsidTr="00BD606E">
        <w:tc>
          <w:tcPr>
            <w:tcW w:w="3780" w:type="dxa"/>
            <w:shd w:val="clear" w:color="auto" w:fill="FFFFFF" w:themeFill="background1"/>
          </w:tcPr>
          <w:p w14:paraId="1C9CCAFF" w14:textId="203BD0D7" w:rsidR="000D0CF3" w:rsidRPr="00920560" w:rsidRDefault="00F8429A" w:rsidP="00362B0C">
            <w:pPr>
              <w:pStyle w:val="ListParagraph"/>
              <w:numPr>
                <w:ilvl w:val="0"/>
                <w:numId w:val="8"/>
              </w:numPr>
              <w:ind w:left="522" w:hanging="450"/>
              <w:jc w:val="left"/>
              <w:rPr>
                <w:rStyle w:val="Hyperlink"/>
                <w:color w:val="000000" w:themeColor="text1"/>
                <w:sz w:val="18"/>
                <w:szCs w:val="18"/>
                <w:u w:val="none"/>
              </w:rPr>
            </w:pPr>
            <w:r w:rsidRPr="00920560">
              <w:rPr>
                <w:color w:val="000000" w:themeColor="text1"/>
                <w:sz w:val="18"/>
                <w:szCs w:val="18"/>
              </w:rPr>
              <w:fldChar w:fldCharType="begin"/>
            </w:r>
            <w:r w:rsidR="0025174A">
              <w:rPr>
                <w:color w:val="000000" w:themeColor="text1"/>
                <w:sz w:val="18"/>
                <w:szCs w:val="18"/>
              </w:rPr>
              <w:instrText>HYPERLINK "https://mytriumph.triumphgroup.com/corpgroup/corpquality/SCMP3-7c.docx"</w:instrText>
            </w:r>
            <w:r w:rsidRPr="00920560">
              <w:rPr>
                <w:color w:val="000000" w:themeColor="text1"/>
                <w:sz w:val="18"/>
                <w:szCs w:val="18"/>
              </w:rPr>
              <w:fldChar w:fldCharType="separate"/>
            </w:r>
            <w:r w:rsidR="000D0CF3" w:rsidRPr="00920560">
              <w:rPr>
                <w:rStyle w:val="Hyperlink"/>
                <w:color w:val="000000" w:themeColor="text1"/>
                <w:sz w:val="18"/>
                <w:szCs w:val="18"/>
                <w:u w:val="none"/>
              </w:rPr>
              <w:t xml:space="preserve">Does the supplier’s CAD system </w:t>
            </w:r>
            <w:proofErr w:type="gramStart"/>
            <w:r w:rsidR="000D0CF3" w:rsidRPr="00920560">
              <w:rPr>
                <w:rStyle w:val="Hyperlink"/>
                <w:color w:val="000000" w:themeColor="text1"/>
                <w:spacing w:val="-5"/>
                <w:sz w:val="18"/>
                <w:szCs w:val="18"/>
                <w:u w:val="none"/>
              </w:rPr>
              <w:t>have the ability to</w:t>
            </w:r>
            <w:proofErr w:type="gramEnd"/>
            <w:r w:rsidR="000D0CF3" w:rsidRPr="00920560">
              <w:rPr>
                <w:rStyle w:val="Hyperlink"/>
                <w:color w:val="000000" w:themeColor="text1"/>
                <w:spacing w:val="-5"/>
                <w:sz w:val="18"/>
                <w:szCs w:val="18"/>
                <w:u w:val="none"/>
              </w:rPr>
              <w:t xml:space="preserve"> view annotation </w:t>
            </w:r>
            <w:r w:rsidR="000D0CF3" w:rsidRPr="00920560">
              <w:rPr>
                <w:rStyle w:val="Hyperlink"/>
                <w:color w:val="000000" w:themeColor="text1"/>
                <w:sz w:val="18"/>
                <w:szCs w:val="18"/>
                <w:u w:val="none"/>
              </w:rPr>
              <w:t>based on Triumph requirements?</w:t>
            </w:r>
          </w:p>
          <w:p w14:paraId="1C9CCB00" w14:textId="77777777" w:rsidR="000D0CF3" w:rsidRPr="00920560" w:rsidRDefault="000D0CF3" w:rsidP="000C37EE">
            <w:pPr>
              <w:ind w:left="522" w:hanging="450"/>
              <w:jc w:val="left"/>
              <w:rPr>
                <w:color w:val="000000" w:themeColor="text1"/>
                <w:sz w:val="18"/>
                <w:szCs w:val="18"/>
              </w:rPr>
            </w:pPr>
            <w:r w:rsidRPr="00920560">
              <w:rPr>
                <w:rStyle w:val="Hyperlink"/>
                <w:color w:val="000000" w:themeColor="text1"/>
                <w:spacing w:val="4"/>
                <w:sz w:val="18"/>
                <w:szCs w:val="18"/>
                <w:u w:val="none"/>
              </w:rPr>
              <w:t xml:space="preserve">Requirements </w:t>
            </w:r>
            <w:r w:rsidRPr="00920560">
              <w:rPr>
                <w:rStyle w:val="Hyperlink"/>
                <w:color w:val="000000" w:themeColor="text1"/>
                <w:spacing w:val="-6"/>
                <w:sz w:val="18"/>
                <w:szCs w:val="18"/>
                <w:u w:val="none"/>
              </w:rPr>
              <w:t>SCMP 3.7 (</w:t>
            </w:r>
            <w:r w:rsidR="000C37EE">
              <w:rPr>
                <w:rStyle w:val="Hyperlink"/>
                <w:color w:val="000000" w:themeColor="text1"/>
                <w:spacing w:val="-6"/>
                <w:sz w:val="18"/>
                <w:szCs w:val="18"/>
                <w:u w:val="none"/>
              </w:rPr>
              <w:t>a</w:t>
            </w:r>
            <w:r w:rsidRPr="00920560">
              <w:rPr>
                <w:rStyle w:val="Hyperlink"/>
                <w:color w:val="000000" w:themeColor="text1"/>
                <w:spacing w:val="-6"/>
                <w:sz w:val="18"/>
                <w:szCs w:val="18"/>
                <w:u w:val="none"/>
              </w:rPr>
              <w:t>), Sec 9.1</w:t>
            </w:r>
            <w:r w:rsidR="00F8429A" w:rsidRPr="00920560">
              <w:rPr>
                <w:color w:val="000000" w:themeColor="text1"/>
                <w:sz w:val="18"/>
                <w:szCs w:val="18"/>
              </w:rPr>
              <w:fldChar w:fldCharType="end"/>
            </w:r>
          </w:p>
        </w:tc>
        <w:tc>
          <w:tcPr>
            <w:tcW w:w="6480" w:type="dxa"/>
            <w:shd w:val="clear" w:color="auto" w:fill="FFFFFF" w:themeFill="background1"/>
          </w:tcPr>
          <w:p w14:paraId="1C9CCB01" w14:textId="77777777" w:rsidR="000D0CF3" w:rsidRPr="00920560" w:rsidRDefault="000D0CF3" w:rsidP="00727B96">
            <w:pPr>
              <w:pStyle w:val="ListParagraph"/>
              <w:numPr>
                <w:ilvl w:val="0"/>
                <w:numId w:val="6"/>
              </w:numPr>
              <w:ind w:left="972"/>
              <w:jc w:val="left"/>
              <w:rPr>
                <w:color w:val="000000" w:themeColor="text1"/>
                <w:sz w:val="18"/>
                <w:szCs w:val="18"/>
              </w:rPr>
            </w:pPr>
            <w:r w:rsidRPr="00920560">
              <w:rPr>
                <w:color w:val="000000" w:themeColor="text1"/>
                <w:sz w:val="18"/>
                <w:szCs w:val="18"/>
              </w:rPr>
              <w:t>Supplier data exchange software compliant to Triumph requirements (e.g. encryption, file transfer protocol (FTP), web connection, etc...)</w:t>
            </w:r>
          </w:p>
          <w:p w14:paraId="1C9CCB02" w14:textId="77777777" w:rsidR="000D0CF3" w:rsidRPr="00920560" w:rsidRDefault="000D0CF3" w:rsidP="00727B96">
            <w:pPr>
              <w:pStyle w:val="ListParagraph"/>
              <w:numPr>
                <w:ilvl w:val="0"/>
                <w:numId w:val="6"/>
              </w:numPr>
              <w:ind w:left="972"/>
              <w:jc w:val="left"/>
              <w:rPr>
                <w:color w:val="000000" w:themeColor="text1"/>
                <w:sz w:val="18"/>
                <w:szCs w:val="18"/>
              </w:rPr>
            </w:pPr>
            <w:r w:rsidRPr="00920560">
              <w:rPr>
                <w:color w:val="000000" w:themeColor="text1"/>
                <w:sz w:val="18"/>
                <w:szCs w:val="18"/>
              </w:rPr>
              <w:t>Ensure software levels and equipment matches supplier documentation</w:t>
            </w:r>
          </w:p>
          <w:p w14:paraId="1C9CCB03" w14:textId="77777777" w:rsidR="000D0CF3" w:rsidRPr="00920560" w:rsidRDefault="000D0CF3" w:rsidP="00727B96">
            <w:pPr>
              <w:pStyle w:val="ListParagraph"/>
              <w:numPr>
                <w:ilvl w:val="0"/>
                <w:numId w:val="9"/>
              </w:numPr>
              <w:ind w:left="972" w:hanging="720"/>
              <w:jc w:val="left"/>
              <w:rPr>
                <w:color w:val="000000" w:themeColor="text1"/>
                <w:sz w:val="18"/>
                <w:szCs w:val="18"/>
              </w:rPr>
            </w:pPr>
            <w:r w:rsidRPr="00920560">
              <w:rPr>
                <w:color w:val="000000" w:themeColor="text1"/>
                <w:sz w:val="18"/>
                <w:szCs w:val="18"/>
              </w:rPr>
              <w:t>Compatibility requirements may involve CAD systems or data exchange software.</w:t>
            </w:r>
          </w:p>
        </w:tc>
      </w:tr>
      <w:tr w:rsidR="000D0CF3" w14:paraId="1C9CCB0C" w14:textId="77777777" w:rsidTr="00BD606E">
        <w:tc>
          <w:tcPr>
            <w:tcW w:w="3780" w:type="dxa"/>
            <w:shd w:val="clear" w:color="auto" w:fill="FFFFFF" w:themeFill="background1"/>
          </w:tcPr>
          <w:p w14:paraId="1C9CCB05" w14:textId="77777777" w:rsidR="000D0CF3" w:rsidRPr="00920560" w:rsidRDefault="000D0CF3" w:rsidP="00362B0C">
            <w:pPr>
              <w:pStyle w:val="ListParagraph"/>
              <w:numPr>
                <w:ilvl w:val="0"/>
                <w:numId w:val="8"/>
              </w:numPr>
              <w:ind w:left="522" w:hanging="450"/>
              <w:jc w:val="left"/>
              <w:rPr>
                <w:color w:val="000000" w:themeColor="text1"/>
                <w:sz w:val="18"/>
                <w:szCs w:val="18"/>
              </w:rPr>
            </w:pPr>
            <w:r w:rsidRPr="00920560">
              <w:rPr>
                <w:color w:val="000000" w:themeColor="text1"/>
                <w:sz w:val="18"/>
                <w:szCs w:val="18"/>
              </w:rPr>
              <w:t>Does the supplier have a documented process to create inspection media from a 3D MBD model?</w:t>
            </w:r>
          </w:p>
          <w:p w14:paraId="1C9CCB06" w14:textId="77777777" w:rsidR="000D0CF3" w:rsidRPr="00920560" w:rsidRDefault="000D0CF3" w:rsidP="000C37EE">
            <w:pPr>
              <w:ind w:left="522" w:hanging="450"/>
              <w:jc w:val="left"/>
              <w:rPr>
                <w:color w:val="000000" w:themeColor="text1"/>
                <w:sz w:val="18"/>
                <w:szCs w:val="18"/>
              </w:rPr>
            </w:pPr>
            <w:r w:rsidRPr="00920560">
              <w:rPr>
                <w:color w:val="000000" w:themeColor="text1"/>
                <w:sz w:val="18"/>
                <w:szCs w:val="18"/>
              </w:rPr>
              <w:t>Requirements SCMP 3.7 (</w:t>
            </w:r>
            <w:r w:rsidR="000C37EE">
              <w:rPr>
                <w:color w:val="000000" w:themeColor="text1"/>
                <w:sz w:val="18"/>
                <w:szCs w:val="18"/>
              </w:rPr>
              <w:t>a</w:t>
            </w:r>
            <w:r w:rsidRPr="00920560">
              <w:rPr>
                <w:color w:val="000000" w:themeColor="text1"/>
                <w:sz w:val="18"/>
                <w:szCs w:val="18"/>
              </w:rPr>
              <w:t>), Sec</w:t>
            </w:r>
            <w:r w:rsidR="00BD606E" w:rsidRPr="00920560">
              <w:rPr>
                <w:color w:val="000000" w:themeColor="text1"/>
                <w:sz w:val="18"/>
                <w:szCs w:val="18"/>
              </w:rPr>
              <w:t xml:space="preserve"> </w:t>
            </w:r>
            <w:r w:rsidRPr="00920560">
              <w:rPr>
                <w:color w:val="000000" w:themeColor="text1"/>
                <w:sz w:val="18"/>
                <w:szCs w:val="18"/>
              </w:rPr>
              <w:t>8.2,</w:t>
            </w:r>
          </w:p>
        </w:tc>
        <w:tc>
          <w:tcPr>
            <w:tcW w:w="6480" w:type="dxa"/>
            <w:shd w:val="clear" w:color="auto" w:fill="FFFFFF" w:themeFill="background1"/>
          </w:tcPr>
          <w:p w14:paraId="1C9CCB07" w14:textId="77777777" w:rsidR="00BD606E" w:rsidRPr="00920560" w:rsidRDefault="00BD606E" w:rsidP="00727B96">
            <w:pPr>
              <w:pStyle w:val="ListParagraph"/>
              <w:numPr>
                <w:ilvl w:val="0"/>
                <w:numId w:val="6"/>
              </w:numPr>
              <w:ind w:left="972"/>
              <w:jc w:val="left"/>
              <w:rPr>
                <w:color w:val="000000" w:themeColor="text1"/>
                <w:sz w:val="18"/>
                <w:szCs w:val="18"/>
              </w:rPr>
            </w:pPr>
            <w:r w:rsidRPr="00920560">
              <w:rPr>
                <w:color w:val="000000" w:themeColor="text1"/>
                <w:sz w:val="18"/>
                <w:szCs w:val="18"/>
              </w:rPr>
              <w:t>Process to determine when manufacturing and/or inspection views/sketches are needed to supplement authority dataset.</w:t>
            </w:r>
          </w:p>
          <w:p w14:paraId="1C9CCB08" w14:textId="77777777" w:rsidR="00BD606E" w:rsidRPr="00920560" w:rsidRDefault="00BD606E" w:rsidP="00727B96">
            <w:pPr>
              <w:pStyle w:val="ListParagraph"/>
              <w:numPr>
                <w:ilvl w:val="0"/>
                <w:numId w:val="6"/>
              </w:numPr>
              <w:ind w:left="972"/>
              <w:jc w:val="left"/>
              <w:rPr>
                <w:color w:val="000000" w:themeColor="text1"/>
                <w:sz w:val="18"/>
                <w:szCs w:val="18"/>
              </w:rPr>
            </w:pPr>
            <w:r w:rsidRPr="00920560">
              <w:rPr>
                <w:color w:val="000000" w:themeColor="text1"/>
                <w:sz w:val="18"/>
                <w:szCs w:val="18"/>
              </w:rPr>
              <w:t>Obtain measurement values of all product features from the Authority Model</w:t>
            </w:r>
          </w:p>
          <w:p w14:paraId="1C9CCB09" w14:textId="77777777" w:rsidR="00BD606E" w:rsidRPr="00920560" w:rsidRDefault="00BD606E" w:rsidP="00727B96">
            <w:pPr>
              <w:pStyle w:val="ListParagraph"/>
              <w:numPr>
                <w:ilvl w:val="0"/>
                <w:numId w:val="6"/>
              </w:numPr>
              <w:ind w:left="972"/>
              <w:jc w:val="left"/>
              <w:rPr>
                <w:color w:val="000000" w:themeColor="text1"/>
                <w:sz w:val="18"/>
                <w:szCs w:val="18"/>
              </w:rPr>
            </w:pPr>
            <w:r w:rsidRPr="00920560">
              <w:rPr>
                <w:color w:val="000000" w:themeColor="text1"/>
                <w:sz w:val="18"/>
                <w:szCs w:val="18"/>
              </w:rPr>
              <w:t>Supplier should assure only qualified personnel perform digital inspection</w:t>
            </w:r>
          </w:p>
          <w:p w14:paraId="1C9CCB0A" w14:textId="77777777" w:rsidR="00BD606E" w:rsidRPr="00920560" w:rsidRDefault="00BD606E" w:rsidP="00727B96">
            <w:pPr>
              <w:pStyle w:val="ListParagraph"/>
              <w:numPr>
                <w:ilvl w:val="0"/>
                <w:numId w:val="6"/>
              </w:numPr>
              <w:ind w:left="972"/>
              <w:jc w:val="left"/>
              <w:rPr>
                <w:color w:val="000000" w:themeColor="text1"/>
                <w:sz w:val="18"/>
                <w:szCs w:val="18"/>
              </w:rPr>
            </w:pPr>
            <w:r w:rsidRPr="00920560">
              <w:rPr>
                <w:color w:val="000000" w:themeColor="text1"/>
                <w:sz w:val="18"/>
                <w:szCs w:val="18"/>
              </w:rPr>
              <w:t>Process to identify/segregate pre-release or reference datasets</w:t>
            </w:r>
          </w:p>
          <w:p w14:paraId="1C9CCB0B" w14:textId="77777777" w:rsidR="000D0CF3" w:rsidRPr="00920560" w:rsidRDefault="00BD606E" w:rsidP="00727B96">
            <w:pPr>
              <w:pStyle w:val="ListParagraph"/>
              <w:numPr>
                <w:ilvl w:val="0"/>
                <w:numId w:val="6"/>
              </w:numPr>
              <w:ind w:left="972"/>
              <w:jc w:val="left"/>
              <w:rPr>
                <w:color w:val="000000" w:themeColor="text1"/>
                <w:sz w:val="18"/>
                <w:szCs w:val="18"/>
              </w:rPr>
            </w:pPr>
            <w:r w:rsidRPr="00920560">
              <w:rPr>
                <w:b/>
                <w:color w:val="000000" w:themeColor="text1"/>
                <w:sz w:val="18"/>
                <w:szCs w:val="18"/>
              </w:rPr>
              <w:t>Note:</w:t>
            </w:r>
            <w:r w:rsidRPr="00920560">
              <w:rPr>
                <w:color w:val="000000" w:themeColor="text1"/>
                <w:sz w:val="18"/>
                <w:szCs w:val="18"/>
              </w:rPr>
              <w:t xml:space="preserve"> Is supplier utilizing equipment capability (CAD, LEV, and CMS) to minimize/automate creation of inspection views? Preferred method is to utilize digital methods vs. creation of 2D media.</w:t>
            </w:r>
          </w:p>
        </w:tc>
      </w:tr>
      <w:tr w:rsidR="000D0CF3" w14:paraId="1C9CCB14" w14:textId="77777777" w:rsidTr="00BD606E">
        <w:tc>
          <w:tcPr>
            <w:tcW w:w="3780" w:type="dxa"/>
            <w:shd w:val="clear" w:color="auto" w:fill="FFFFFF" w:themeFill="background1"/>
          </w:tcPr>
          <w:p w14:paraId="1C9CCB0D" w14:textId="77777777" w:rsidR="00BD606E" w:rsidRPr="00920560" w:rsidRDefault="00BD606E" w:rsidP="00362B0C">
            <w:pPr>
              <w:pStyle w:val="ListParagraph"/>
              <w:numPr>
                <w:ilvl w:val="0"/>
                <w:numId w:val="8"/>
              </w:numPr>
              <w:ind w:left="522" w:hanging="450"/>
              <w:jc w:val="left"/>
              <w:rPr>
                <w:color w:val="000000" w:themeColor="text1"/>
                <w:sz w:val="18"/>
                <w:szCs w:val="18"/>
              </w:rPr>
            </w:pPr>
            <w:r w:rsidRPr="00920560">
              <w:rPr>
                <w:color w:val="000000" w:themeColor="text1"/>
                <w:sz w:val="18"/>
                <w:szCs w:val="18"/>
              </w:rPr>
              <w:t>Does the supplier have a process to ensure verification of all design requirements of the authority dataset? (e.g., all defined by feature control frames, annotation, specifications, notes and other specified requirements in the authority DPD dataset and associated parts list including dimensional and  other properties)</w:t>
            </w:r>
          </w:p>
          <w:p w14:paraId="1C9CCB0E" w14:textId="77777777" w:rsidR="000D0CF3" w:rsidRPr="00920560" w:rsidRDefault="00BD606E" w:rsidP="000C37EE">
            <w:pPr>
              <w:ind w:left="522" w:hanging="450"/>
              <w:jc w:val="left"/>
              <w:rPr>
                <w:color w:val="000000" w:themeColor="text1"/>
                <w:sz w:val="18"/>
                <w:szCs w:val="18"/>
              </w:rPr>
            </w:pPr>
            <w:r w:rsidRPr="00920560">
              <w:rPr>
                <w:color w:val="000000" w:themeColor="text1"/>
                <w:sz w:val="18"/>
                <w:szCs w:val="18"/>
              </w:rPr>
              <w:lastRenderedPageBreak/>
              <w:t>Requirements SCMP 3.7 (</w:t>
            </w:r>
            <w:r w:rsidR="000C37EE">
              <w:rPr>
                <w:color w:val="000000" w:themeColor="text1"/>
                <w:sz w:val="18"/>
                <w:szCs w:val="18"/>
              </w:rPr>
              <w:t>a</w:t>
            </w:r>
            <w:r w:rsidRPr="00920560">
              <w:rPr>
                <w:color w:val="000000" w:themeColor="text1"/>
                <w:sz w:val="18"/>
                <w:szCs w:val="18"/>
              </w:rPr>
              <w:t>), Sec 8.4</w:t>
            </w:r>
          </w:p>
        </w:tc>
        <w:tc>
          <w:tcPr>
            <w:tcW w:w="6480" w:type="dxa"/>
            <w:shd w:val="clear" w:color="auto" w:fill="FFFFFF" w:themeFill="background1"/>
          </w:tcPr>
          <w:p w14:paraId="1C9CCB0F" w14:textId="77777777" w:rsidR="00BD606E" w:rsidRPr="00920560" w:rsidRDefault="00BD606E" w:rsidP="00727B96">
            <w:pPr>
              <w:pStyle w:val="ListParagraph"/>
              <w:numPr>
                <w:ilvl w:val="0"/>
                <w:numId w:val="6"/>
              </w:numPr>
              <w:ind w:left="972"/>
              <w:jc w:val="left"/>
              <w:rPr>
                <w:color w:val="000000" w:themeColor="text1"/>
                <w:sz w:val="18"/>
                <w:szCs w:val="18"/>
              </w:rPr>
            </w:pPr>
            <w:r w:rsidRPr="00920560">
              <w:rPr>
                <w:color w:val="000000" w:themeColor="text1"/>
                <w:sz w:val="18"/>
                <w:szCs w:val="18"/>
              </w:rPr>
              <w:lastRenderedPageBreak/>
              <w:t>When planning measurements for product acceptance, the suppliers QA must verify that all design requirements are identified and planned for inspection. Note: Compliance for this process is best verified by reviewing FAI documentation for a specific product.</w:t>
            </w:r>
          </w:p>
          <w:p w14:paraId="1C9CCB10" w14:textId="77777777" w:rsidR="00BD606E" w:rsidRPr="00920560" w:rsidRDefault="00BD606E" w:rsidP="00727B96">
            <w:pPr>
              <w:pStyle w:val="ListParagraph"/>
              <w:numPr>
                <w:ilvl w:val="0"/>
                <w:numId w:val="6"/>
              </w:numPr>
              <w:ind w:left="972"/>
              <w:jc w:val="left"/>
              <w:rPr>
                <w:color w:val="000000" w:themeColor="text1"/>
                <w:sz w:val="18"/>
                <w:szCs w:val="18"/>
              </w:rPr>
            </w:pPr>
            <w:r w:rsidRPr="00920560">
              <w:rPr>
                <w:color w:val="000000" w:themeColor="text1"/>
                <w:sz w:val="18"/>
                <w:szCs w:val="18"/>
              </w:rPr>
              <w:t>Measurement process must have guidelines to ensure the appropriate quantity of individual measurements are taken on the feature being measured (i.e., quantity of surface points for measurement, CMM hits).</w:t>
            </w:r>
          </w:p>
          <w:p w14:paraId="1C9CCB11" w14:textId="77777777" w:rsidR="00BD606E" w:rsidRPr="00920560" w:rsidRDefault="00BD606E" w:rsidP="00727B96">
            <w:pPr>
              <w:pStyle w:val="ListParagraph"/>
              <w:numPr>
                <w:ilvl w:val="0"/>
                <w:numId w:val="6"/>
              </w:numPr>
              <w:ind w:left="972"/>
              <w:jc w:val="left"/>
              <w:rPr>
                <w:color w:val="000000" w:themeColor="text1"/>
                <w:sz w:val="18"/>
                <w:szCs w:val="18"/>
              </w:rPr>
            </w:pPr>
            <w:r w:rsidRPr="00920560">
              <w:rPr>
                <w:color w:val="000000" w:themeColor="text1"/>
                <w:sz w:val="18"/>
                <w:szCs w:val="18"/>
              </w:rPr>
              <w:t xml:space="preserve">Process to ensure Key Characteristics identified on authority datasets are measured and the results are recorded for every </w:t>
            </w:r>
            <w:r w:rsidRPr="00920560">
              <w:rPr>
                <w:color w:val="000000" w:themeColor="text1"/>
                <w:sz w:val="18"/>
                <w:szCs w:val="18"/>
              </w:rPr>
              <w:lastRenderedPageBreak/>
              <w:t>unit.</w:t>
            </w:r>
          </w:p>
          <w:p w14:paraId="1C9CCB12" w14:textId="77777777" w:rsidR="00BD606E" w:rsidRPr="00920560" w:rsidRDefault="00BD606E" w:rsidP="00727B96">
            <w:pPr>
              <w:pStyle w:val="ListParagraph"/>
              <w:numPr>
                <w:ilvl w:val="0"/>
                <w:numId w:val="6"/>
              </w:numPr>
              <w:ind w:left="972"/>
              <w:jc w:val="left"/>
              <w:rPr>
                <w:color w:val="000000" w:themeColor="text1"/>
                <w:sz w:val="18"/>
                <w:szCs w:val="18"/>
              </w:rPr>
            </w:pPr>
            <w:r w:rsidRPr="00920560">
              <w:rPr>
                <w:color w:val="000000" w:themeColor="text1"/>
                <w:sz w:val="18"/>
                <w:szCs w:val="18"/>
              </w:rPr>
              <w:t>This should use AS9102 or equivalent as a guideline for product</w:t>
            </w:r>
          </w:p>
          <w:p w14:paraId="433C689F" w14:textId="22019BA4" w:rsidR="000D0CF3" w:rsidRDefault="00BD606E" w:rsidP="00727B96">
            <w:pPr>
              <w:pStyle w:val="ListParagraph"/>
              <w:numPr>
                <w:ilvl w:val="0"/>
                <w:numId w:val="10"/>
              </w:numPr>
              <w:ind w:left="972"/>
              <w:jc w:val="left"/>
              <w:rPr>
                <w:color w:val="000000" w:themeColor="text1"/>
                <w:sz w:val="18"/>
                <w:szCs w:val="18"/>
              </w:rPr>
            </w:pPr>
            <w:r w:rsidRPr="00920560">
              <w:rPr>
                <w:color w:val="000000" w:themeColor="text1"/>
                <w:sz w:val="18"/>
                <w:szCs w:val="18"/>
              </w:rPr>
              <w:t>Note: Is supplier utilizing equipment capability (CAD, LEV, and CMS) to minimize/automate creation of inspection views? Preferred method is to utilize digital methods vs. creation of 2D media.</w:t>
            </w:r>
          </w:p>
          <w:p w14:paraId="40206FDB" w14:textId="77777777" w:rsidR="00B01E0E" w:rsidRPr="00B01E0E" w:rsidRDefault="00B01E0E" w:rsidP="00B01E0E">
            <w:pPr>
              <w:ind w:left="252"/>
              <w:jc w:val="left"/>
              <w:rPr>
                <w:sz w:val="18"/>
              </w:rPr>
            </w:pPr>
            <w:r w:rsidRPr="00B01E0E">
              <w:rPr>
                <w:b/>
                <w:sz w:val="18"/>
              </w:rPr>
              <w:t>Note</w:t>
            </w:r>
            <w:r w:rsidRPr="00B01E0E">
              <w:rPr>
                <w:sz w:val="18"/>
              </w:rPr>
              <w:t xml:space="preserve">: </w:t>
            </w:r>
            <w:r w:rsidRPr="00B01E0E">
              <w:rPr>
                <w:b/>
                <w:sz w:val="18"/>
              </w:rPr>
              <w:t>Compliance for this process is best verified by reviewing FAI documentation for customer approval. Validate processors have not changed from the FAI approval to the current supplier process.</w:t>
            </w:r>
          </w:p>
          <w:p w14:paraId="1C9CCB13" w14:textId="77777777" w:rsidR="00B01E0E" w:rsidRPr="00B01E0E" w:rsidRDefault="00B01E0E" w:rsidP="00B01E0E">
            <w:pPr>
              <w:jc w:val="left"/>
              <w:rPr>
                <w:color w:val="000000" w:themeColor="text1"/>
                <w:sz w:val="18"/>
                <w:szCs w:val="18"/>
              </w:rPr>
            </w:pPr>
          </w:p>
        </w:tc>
      </w:tr>
      <w:tr w:rsidR="000D0CF3" w14:paraId="1C9CCB1D" w14:textId="77777777" w:rsidTr="00BD606E">
        <w:tc>
          <w:tcPr>
            <w:tcW w:w="3780" w:type="dxa"/>
            <w:shd w:val="clear" w:color="auto" w:fill="FFFFFF" w:themeFill="background1"/>
          </w:tcPr>
          <w:p w14:paraId="1C9CCB15" w14:textId="77777777" w:rsidR="00BD606E" w:rsidRPr="00920560" w:rsidRDefault="00BD606E" w:rsidP="00362B0C">
            <w:pPr>
              <w:pStyle w:val="ListParagraph"/>
              <w:numPr>
                <w:ilvl w:val="0"/>
                <w:numId w:val="8"/>
              </w:numPr>
              <w:tabs>
                <w:tab w:val="left" w:pos="2370"/>
              </w:tabs>
              <w:ind w:left="522" w:hanging="450"/>
              <w:jc w:val="left"/>
              <w:rPr>
                <w:color w:val="000000" w:themeColor="text1"/>
                <w:sz w:val="18"/>
              </w:rPr>
            </w:pPr>
            <w:r w:rsidRPr="00920560">
              <w:rPr>
                <w:color w:val="000000" w:themeColor="text1"/>
                <w:sz w:val="18"/>
              </w:rPr>
              <w:lastRenderedPageBreak/>
              <w:t>Is there a process in place to document FAI’s for product produced from MBD datasets?</w:t>
            </w:r>
          </w:p>
          <w:p w14:paraId="1C9CCB16" w14:textId="77777777" w:rsidR="000D0CF3" w:rsidRPr="00920560" w:rsidRDefault="00BD606E" w:rsidP="000C37EE">
            <w:pPr>
              <w:tabs>
                <w:tab w:val="left" w:pos="2370"/>
              </w:tabs>
              <w:ind w:left="522" w:hanging="450"/>
              <w:jc w:val="left"/>
              <w:rPr>
                <w:color w:val="000000" w:themeColor="text1"/>
                <w:sz w:val="18"/>
              </w:rPr>
            </w:pPr>
            <w:r w:rsidRPr="00920560">
              <w:rPr>
                <w:color w:val="000000" w:themeColor="text1"/>
                <w:sz w:val="18"/>
              </w:rPr>
              <w:t>Requirements SCMP 3.7 (</w:t>
            </w:r>
            <w:r w:rsidR="000C37EE">
              <w:rPr>
                <w:color w:val="000000" w:themeColor="text1"/>
                <w:sz w:val="18"/>
              </w:rPr>
              <w:t>a</w:t>
            </w:r>
            <w:r w:rsidRPr="00920560">
              <w:rPr>
                <w:color w:val="000000" w:themeColor="text1"/>
                <w:sz w:val="18"/>
              </w:rPr>
              <w:t>), Sec 8.5</w:t>
            </w:r>
          </w:p>
        </w:tc>
        <w:tc>
          <w:tcPr>
            <w:tcW w:w="6480" w:type="dxa"/>
            <w:shd w:val="clear" w:color="auto" w:fill="FFFFFF" w:themeFill="background1"/>
          </w:tcPr>
          <w:p w14:paraId="1C9CCB17" w14:textId="77777777" w:rsidR="00BD606E" w:rsidRPr="00920560" w:rsidRDefault="00BD606E" w:rsidP="00727B96">
            <w:pPr>
              <w:pStyle w:val="ListParagraph"/>
              <w:numPr>
                <w:ilvl w:val="0"/>
                <w:numId w:val="10"/>
              </w:numPr>
              <w:ind w:left="972"/>
              <w:jc w:val="left"/>
              <w:rPr>
                <w:color w:val="000000" w:themeColor="text1"/>
                <w:sz w:val="18"/>
              </w:rPr>
            </w:pPr>
            <w:r w:rsidRPr="00920560">
              <w:rPr>
                <w:color w:val="000000" w:themeColor="text1"/>
                <w:sz w:val="18"/>
              </w:rPr>
              <w:t>Process for reduced content datasets (MBD, RDD, SD, etc.) to ensure all dimensioned, un-dimensioned features and general / flag note requirements are planned for verification.</w:t>
            </w:r>
          </w:p>
          <w:p w14:paraId="1C9CCB18" w14:textId="77777777" w:rsidR="00BD606E" w:rsidRPr="00920560" w:rsidRDefault="00BD606E" w:rsidP="00727B96">
            <w:pPr>
              <w:pStyle w:val="ListParagraph"/>
              <w:numPr>
                <w:ilvl w:val="0"/>
                <w:numId w:val="10"/>
              </w:numPr>
              <w:ind w:left="972"/>
              <w:jc w:val="left"/>
              <w:rPr>
                <w:color w:val="000000" w:themeColor="text1"/>
                <w:sz w:val="18"/>
              </w:rPr>
            </w:pPr>
            <w:r w:rsidRPr="00920560">
              <w:rPr>
                <w:color w:val="000000" w:themeColor="text1"/>
                <w:sz w:val="18"/>
              </w:rPr>
              <w:t>Unique identification of each feature is required. Various acceptable methods are available to manage this data (e.g. 3D model, screen prints, sketches etc.)</w:t>
            </w:r>
          </w:p>
          <w:p w14:paraId="1C9CCB19" w14:textId="77777777" w:rsidR="00BD606E" w:rsidRPr="00920560" w:rsidRDefault="00BD606E" w:rsidP="00727B96">
            <w:pPr>
              <w:pStyle w:val="ListParagraph"/>
              <w:numPr>
                <w:ilvl w:val="0"/>
                <w:numId w:val="10"/>
              </w:numPr>
              <w:ind w:left="972"/>
              <w:jc w:val="left"/>
              <w:rPr>
                <w:color w:val="000000" w:themeColor="text1"/>
                <w:sz w:val="18"/>
              </w:rPr>
            </w:pPr>
            <w:r w:rsidRPr="00920560">
              <w:rPr>
                <w:color w:val="000000" w:themeColor="text1"/>
                <w:sz w:val="18"/>
              </w:rPr>
              <w:t>Measurement planning must have guidelines to ensure the appropriate quantity of individual measurements are taken on the feature being measured (i.e., quantity of surface points for measurement, CMM hits).</w:t>
            </w:r>
          </w:p>
          <w:p w14:paraId="1C9CCB1A" w14:textId="32BCB7FF" w:rsidR="00BD606E" w:rsidRPr="00920560" w:rsidRDefault="00BD606E" w:rsidP="00727B96">
            <w:pPr>
              <w:pStyle w:val="ListParagraph"/>
              <w:numPr>
                <w:ilvl w:val="0"/>
                <w:numId w:val="10"/>
              </w:numPr>
              <w:ind w:left="972"/>
              <w:jc w:val="left"/>
              <w:rPr>
                <w:color w:val="000000" w:themeColor="text1"/>
                <w:sz w:val="18"/>
              </w:rPr>
            </w:pPr>
            <w:r w:rsidRPr="00920560">
              <w:rPr>
                <w:color w:val="000000" w:themeColor="text1"/>
                <w:sz w:val="18"/>
              </w:rPr>
              <w:t xml:space="preserve">Use </w:t>
            </w:r>
            <w:r w:rsidR="00870E86">
              <w:rPr>
                <w:color w:val="000000" w:themeColor="text1"/>
                <w:sz w:val="18"/>
              </w:rPr>
              <w:t>AS</w:t>
            </w:r>
            <w:r w:rsidRPr="00920560">
              <w:rPr>
                <w:color w:val="000000" w:themeColor="text1"/>
                <w:sz w:val="18"/>
              </w:rPr>
              <w:t>9102 as a guideline for product</w:t>
            </w:r>
          </w:p>
          <w:p w14:paraId="376FEFCA" w14:textId="77777777" w:rsidR="00B01E0E" w:rsidRPr="00B01E0E" w:rsidRDefault="00B01E0E" w:rsidP="00B01E0E">
            <w:pPr>
              <w:ind w:left="252"/>
              <w:jc w:val="left"/>
              <w:rPr>
                <w:sz w:val="18"/>
              </w:rPr>
            </w:pPr>
            <w:r w:rsidRPr="00B01E0E">
              <w:rPr>
                <w:b/>
                <w:sz w:val="18"/>
              </w:rPr>
              <w:t>Note</w:t>
            </w:r>
            <w:r w:rsidRPr="00B01E0E">
              <w:rPr>
                <w:sz w:val="18"/>
              </w:rPr>
              <w:t xml:space="preserve">: </w:t>
            </w:r>
            <w:r w:rsidRPr="00B01E0E">
              <w:rPr>
                <w:b/>
                <w:sz w:val="18"/>
              </w:rPr>
              <w:t>Compliance for this process is best verified by reviewing FAI documentation for customer approval. Validate processors have not changed from the FAI approval to the current supplier process.</w:t>
            </w:r>
          </w:p>
          <w:p w14:paraId="1C9CCB1C" w14:textId="77777777" w:rsidR="00920560" w:rsidRPr="00920560" w:rsidRDefault="00920560" w:rsidP="00BD606E">
            <w:pPr>
              <w:jc w:val="left"/>
              <w:rPr>
                <w:color w:val="000000" w:themeColor="text1"/>
                <w:sz w:val="18"/>
              </w:rPr>
            </w:pPr>
          </w:p>
        </w:tc>
      </w:tr>
      <w:tr w:rsidR="000D0CF3" w14:paraId="1C9CCB26" w14:textId="77777777" w:rsidTr="00BD606E">
        <w:tc>
          <w:tcPr>
            <w:tcW w:w="3780" w:type="dxa"/>
            <w:shd w:val="clear" w:color="auto" w:fill="FFFFFF" w:themeFill="background1"/>
          </w:tcPr>
          <w:p w14:paraId="1C9CCB1E" w14:textId="77777777" w:rsidR="00BD606E" w:rsidRPr="00920560" w:rsidRDefault="00BD606E" w:rsidP="00362B0C">
            <w:pPr>
              <w:pStyle w:val="ListParagraph"/>
              <w:numPr>
                <w:ilvl w:val="0"/>
                <w:numId w:val="8"/>
              </w:numPr>
              <w:ind w:left="522" w:hanging="450"/>
              <w:jc w:val="left"/>
              <w:rPr>
                <w:color w:val="000000" w:themeColor="text1"/>
                <w:sz w:val="18"/>
              </w:rPr>
            </w:pPr>
            <w:r w:rsidRPr="00920560">
              <w:rPr>
                <w:color w:val="000000" w:themeColor="text1"/>
                <w:sz w:val="18"/>
              </w:rPr>
              <w:t>Does the supplier have a process to assure sub-tier suppliers’ ability to work with MBD information?</w:t>
            </w:r>
          </w:p>
          <w:p w14:paraId="1C9CCB1F" w14:textId="3BC73145" w:rsidR="000D0CF3" w:rsidRPr="00920560" w:rsidRDefault="00BD606E" w:rsidP="000C37EE">
            <w:pPr>
              <w:ind w:left="72"/>
              <w:jc w:val="left"/>
              <w:rPr>
                <w:color w:val="000000" w:themeColor="text1"/>
                <w:sz w:val="18"/>
              </w:rPr>
            </w:pPr>
            <w:r w:rsidRPr="00920560">
              <w:rPr>
                <w:color w:val="000000" w:themeColor="text1"/>
                <w:sz w:val="18"/>
              </w:rPr>
              <w:t>Requirements SCMP 3.7 (</w:t>
            </w:r>
            <w:r w:rsidR="000C37EE">
              <w:rPr>
                <w:color w:val="000000" w:themeColor="text1"/>
                <w:sz w:val="18"/>
              </w:rPr>
              <w:t>a</w:t>
            </w:r>
            <w:r w:rsidR="00870E86">
              <w:rPr>
                <w:color w:val="000000" w:themeColor="text1"/>
                <w:sz w:val="18"/>
              </w:rPr>
              <w:t>), Sec 6.0</w:t>
            </w:r>
          </w:p>
        </w:tc>
        <w:tc>
          <w:tcPr>
            <w:tcW w:w="6480" w:type="dxa"/>
            <w:shd w:val="clear" w:color="auto" w:fill="FFFFFF" w:themeFill="background1"/>
          </w:tcPr>
          <w:p w14:paraId="1C9CCB20" w14:textId="0830204E" w:rsidR="00BD606E" w:rsidRPr="00920560" w:rsidRDefault="00870E86" w:rsidP="00727B96">
            <w:pPr>
              <w:pStyle w:val="ListParagraph"/>
              <w:numPr>
                <w:ilvl w:val="2"/>
                <w:numId w:val="11"/>
              </w:numPr>
              <w:ind w:left="972" w:hanging="720"/>
              <w:jc w:val="left"/>
              <w:rPr>
                <w:color w:val="000000" w:themeColor="text1"/>
                <w:sz w:val="18"/>
              </w:rPr>
            </w:pPr>
            <w:r>
              <w:rPr>
                <w:color w:val="000000" w:themeColor="text1"/>
                <w:sz w:val="18"/>
              </w:rPr>
              <w:t xml:space="preserve">Supplier has monitored sub tiers </w:t>
            </w:r>
            <w:r w:rsidR="00BD606E" w:rsidRPr="00920560">
              <w:rPr>
                <w:color w:val="000000" w:themeColor="text1"/>
                <w:sz w:val="18"/>
              </w:rPr>
              <w:t>and ensures the proper capabilities to manage and use the Triumph DPD/MBD datasets being provided.</w:t>
            </w:r>
          </w:p>
          <w:p w14:paraId="1C9CCB21" w14:textId="77777777" w:rsidR="00BD606E" w:rsidRPr="00920560" w:rsidRDefault="00BD606E" w:rsidP="00727B96">
            <w:pPr>
              <w:pStyle w:val="ListParagraph"/>
              <w:numPr>
                <w:ilvl w:val="0"/>
                <w:numId w:val="11"/>
              </w:numPr>
              <w:ind w:left="972"/>
              <w:jc w:val="left"/>
              <w:rPr>
                <w:color w:val="000000" w:themeColor="text1"/>
                <w:sz w:val="18"/>
              </w:rPr>
            </w:pPr>
            <w:r w:rsidRPr="00920560">
              <w:rPr>
                <w:color w:val="000000" w:themeColor="text1"/>
                <w:sz w:val="18"/>
              </w:rPr>
              <w:t>Supplier maintains records of sub tier MBD capabilities (equipment and process)</w:t>
            </w:r>
          </w:p>
          <w:p w14:paraId="1C9CCB22" w14:textId="77777777" w:rsidR="00BD606E" w:rsidRPr="00920560" w:rsidRDefault="00BD606E" w:rsidP="00727B96">
            <w:pPr>
              <w:pStyle w:val="ListParagraph"/>
              <w:numPr>
                <w:ilvl w:val="0"/>
                <w:numId w:val="11"/>
              </w:numPr>
              <w:ind w:left="972"/>
              <w:jc w:val="left"/>
              <w:rPr>
                <w:color w:val="000000" w:themeColor="text1"/>
                <w:sz w:val="18"/>
              </w:rPr>
            </w:pPr>
            <w:r w:rsidRPr="00920560">
              <w:rPr>
                <w:color w:val="000000" w:themeColor="text1"/>
                <w:sz w:val="18"/>
              </w:rPr>
              <w:t>Supplier has documented process to ensure sub tier suppliers inspection planning is compliant when used to accept Triumph product.</w:t>
            </w:r>
          </w:p>
          <w:p w14:paraId="1C9CCB23" w14:textId="77777777" w:rsidR="00BD606E" w:rsidRPr="00920560" w:rsidRDefault="00BD606E" w:rsidP="00727B96">
            <w:pPr>
              <w:pStyle w:val="ListParagraph"/>
              <w:numPr>
                <w:ilvl w:val="0"/>
                <w:numId w:val="11"/>
              </w:numPr>
              <w:ind w:left="972"/>
              <w:jc w:val="left"/>
              <w:rPr>
                <w:color w:val="000000" w:themeColor="text1"/>
                <w:sz w:val="18"/>
              </w:rPr>
            </w:pPr>
            <w:r w:rsidRPr="00920560">
              <w:rPr>
                <w:color w:val="000000" w:themeColor="text1"/>
                <w:sz w:val="18"/>
              </w:rPr>
              <w:t>Supplier documented processes ensure sub tier CAD systems/format are verified when dataset translation occurs.</w:t>
            </w:r>
          </w:p>
          <w:p w14:paraId="1C9CCB24" w14:textId="77777777" w:rsidR="00BD606E" w:rsidRPr="00920560" w:rsidRDefault="00BD606E" w:rsidP="00727B96">
            <w:pPr>
              <w:pStyle w:val="ListParagraph"/>
              <w:numPr>
                <w:ilvl w:val="0"/>
                <w:numId w:val="11"/>
              </w:numPr>
              <w:ind w:left="972"/>
              <w:jc w:val="left"/>
              <w:rPr>
                <w:color w:val="000000" w:themeColor="text1"/>
                <w:sz w:val="18"/>
              </w:rPr>
            </w:pPr>
            <w:r w:rsidRPr="00920560">
              <w:rPr>
                <w:color w:val="000000" w:themeColor="text1"/>
                <w:sz w:val="18"/>
              </w:rPr>
              <w:t>Must control sub tier DPD/MBD suppliers to the same standard as prime supplier.</w:t>
            </w:r>
          </w:p>
          <w:p w14:paraId="76B8F212" w14:textId="3F7818E9" w:rsidR="00947738" w:rsidRPr="00947738" w:rsidRDefault="00BD606E" w:rsidP="00947738">
            <w:pPr>
              <w:pStyle w:val="ListParagraph"/>
              <w:numPr>
                <w:ilvl w:val="0"/>
                <w:numId w:val="11"/>
              </w:numPr>
              <w:ind w:left="972"/>
              <w:jc w:val="left"/>
              <w:rPr>
                <w:color w:val="000000" w:themeColor="text1"/>
                <w:sz w:val="18"/>
              </w:rPr>
            </w:pPr>
            <w:r w:rsidRPr="00920560">
              <w:rPr>
                <w:color w:val="000000" w:themeColor="text1"/>
                <w:sz w:val="18"/>
              </w:rPr>
              <w:t>Utilize the same Triumph DPD/MBD Checklist requirements.</w:t>
            </w:r>
          </w:p>
          <w:p w14:paraId="28B12DF6" w14:textId="77777777" w:rsidR="00870E86" w:rsidRPr="00947738" w:rsidRDefault="00870E86" w:rsidP="00947738">
            <w:pPr>
              <w:pStyle w:val="ListParagraph"/>
              <w:numPr>
                <w:ilvl w:val="0"/>
                <w:numId w:val="11"/>
              </w:numPr>
              <w:tabs>
                <w:tab w:val="left" w:pos="1440"/>
              </w:tabs>
              <w:ind w:left="972"/>
              <w:jc w:val="left"/>
              <w:rPr>
                <w:sz w:val="18"/>
                <w:szCs w:val="18"/>
              </w:rPr>
            </w:pPr>
            <w:r w:rsidRPr="00947738">
              <w:rPr>
                <w:sz w:val="18"/>
                <w:szCs w:val="18"/>
              </w:rPr>
              <w:t>Flow down of SCMP 3.7 (a) (or comparable) requirements to sub tiers (PO Note).</w:t>
            </w:r>
          </w:p>
          <w:p w14:paraId="303CEC18" w14:textId="77777777" w:rsidR="00870E86" w:rsidRPr="00947738" w:rsidRDefault="00870E86" w:rsidP="00947738">
            <w:pPr>
              <w:pStyle w:val="ListParagraph"/>
              <w:numPr>
                <w:ilvl w:val="0"/>
                <w:numId w:val="11"/>
              </w:numPr>
              <w:tabs>
                <w:tab w:val="left" w:pos="1440"/>
              </w:tabs>
              <w:ind w:left="972"/>
              <w:jc w:val="left"/>
              <w:rPr>
                <w:sz w:val="18"/>
                <w:szCs w:val="18"/>
              </w:rPr>
            </w:pPr>
            <w:r w:rsidRPr="00947738">
              <w:rPr>
                <w:sz w:val="18"/>
                <w:szCs w:val="18"/>
              </w:rPr>
              <w:t>Look for a process for control of the suppliers i.e. what does it take to approve and disapprove them?</w:t>
            </w:r>
          </w:p>
          <w:p w14:paraId="2C3A1143" w14:textId="77777777" w:rsidR="00870E86" w:rsidRPr="00947738" w:rsidRDefault="00870E86" w:rsidP="00947738">
            <w:pPr>
              <w:pStyle w:val="ListParagraph"/>
              <w:numPr>
                <w:ilvl w:val="0"/>
                <w:numId w:val="11"/>
              </w:numPr>
              <w:tabs>
                <w:tab w:val="left" w:pos="1440"/>
              </w:tabs>
              <w:ind w:left="972"/>
              <w:jc w:val="left"/>
              <w:rPr>
                <w:sz w:val="18"/>
                <w:szCs w:val="18"/>
              </w:rPr>
            </w:pPr>
            <w:r w:rsidRPr="00947738">
              <w:rPr>
                <w:sz w:val="18"/>
                <w:szCs w:val="18"/>
              </w:rPr>
              <w:t>Supplier has performed assessment for sub-tiers and ensures the proper capabilities to manage and use the Triumph DPD/MBD datasets being provided.</w:t>
            </w:r>
          </w:p>
          <w:p w14:paraId="3412C25C" w14:textId="77777777" w:rsidR="00947738" w:rsidRPr="00947738" w:rsidRDefault="00947738" w:rsidP="00947738">
            <w:pPr>
              <w:pStyle w:val="ListParagraph"/>
              <w:numPr>
                <w:ilvl w:val="0"/>
                <w:numId w:val="11"/>
              </w:numPr>
              <w:tabs>
                <w:tab w:val="left" w:pos="1440"/>
              </w:tabs>
              <w:ind w:left="972"/>
              <w:jc w:val="left"/>
              <w:rPr>
                <w:sz w:val="18"/>
                <w:szCs w:val="18"/>
              </w:rPr>
            </w:pPr>
            <w:r w:rsidRPr="00947738">
              <w:rPr>
                <w:sz w:val="18"/>
                <w:szCs w:val="18"/>
              </w:rPr>
              <w:t>Supplier performs periodic review on their DPD/MBD sub-tier supplier to ensure they are in compliance to DPD requirements, Triumph ITAR, EAR and contract requirements.</w:t>
            </w:r>
          </w:p>
          <w:p w14:paraId="4EB721C2" w14:textId="77777777" w:rsidR="00947738" w:rsidRPr="00947738" w:rsidRDefault="00947738" w:rsidP="00947738">
            <w:pPr>
              <w:pStyle w:val="ListParagraph"/>
              <w:numPr>
                <w:ilvl w:val="0"/>
                <w:numId w:val="11"/>
              </w:numPr>
              <w:tabs>
                <w:tab w:val="left" w:pos="1440"/>
              </w:tabs>
              <w:ind w:left="972"/>
              <w:jc w:val="left"/>
              <w:rPr>
                <w:sz w:val="18"/>
                <w:szCs w:val="18"/>
              </w:rPr>
            </w:pPr>
            <w:r w:rsidRPr="00947738">
              <w:rPr>
                <w:sz w:val="18"/>
                <w:szCs w:val="18"/>
              </w:rPr>
              <w:lastRenderedPageBreak/>
              <w:t>Supplier encryption protection for sending/receiving of electronically transmitted data.</w:t>
            </w:r>
          </w:p>
          <w:p w14:paraId="6296DD40" w14:textId="77777777" w:rsidR="00947738" w:rsidRPr="008E45B4" w:rsidRDefault="00947738" w:rsidP="00947738">
            <w:pPr>
              <w:tabs>
                <w:tab w:val="left" w:pos="1440"/>
              </w:tabs>
              <w:ind w:left="345"/>
              <w:jc w:val="left"/>
              <w:rPr>
                <w:sz w:val="18"/>
                <w:szCs w:val="18"/>
              </w:rPr>
            </w:pPr>
            <w:r w:rsidRPr="008E45B4">
              <w:rPr>
                <w:sz w:val="18"/>
                <w:szCs w:val="18"/>
              </w:rPr>
              <w:t>Example of supplier purchase order clause. Use Triumph PO clause as example, (includes ITAR &amp; EAR)</w:t>
            </w:r>
          </w:p>
          <w:p w14:paraId="1C9CCB25" w14:textId="50B2CEEB" w:rsidR="00870E86" w:rsidRPr="00920560" w:rsidRDefault="00947738" w:rsidP="00947738">
            <w:pPr>
              <w:pStyle w:val="ListParagraph"/>
              <w:numPr>
                <w:ilvl w:val="0"/>
                <w:numId w:val="11"/>
              </w:numPr>
              <w:ind w:left="972"/>
              <w:jc w:val="left"/>
              <w:rPr>
                <w:color w:val="000000" w:themeColor="text1"/>
                <w:sz w:val="18"/>
              </w:rPr>
            </w:pPr>
            <w:r w:rsidRPr="008E45B4">
              <w:rPr>
                <w:b/>
                <w:sz w:val="18"/>
                <w:szCs w:val="18"/>
              </w:rPr>
              <w:t>Note:</w:t>
            </w:r>
            <w:r w:rsidRPr="008E45B4">
              <w:rPr>
                <w:sz w:val="18"/>
                <w:szCs w:val="18"/>
              </w:rPr>
              <w:t xml:space="preserve"> Encryption required for electronically transmitted data.</w:t>
            </w:r>
          </w:p>
        </w:tc>
      </w:tr>
      <w:tr w:rsidR="000D0CF3" w14:paraId="1C9CCB34" w14:textId="77777777" w:rsidTr="00BD606E">
        <w:tc>
          <w:tcPr>
            <w:tcW w:w="3780" w:type="dxa"/>
            <w:shd w:val="clear" w:color="auto" w:fill="FFFFFF" w:themeFill="background1"/>
          </w:tcPr>
          <w:p w14:paraId="1C9CCB27" w14:textId="77777777" w:rsidR="00BD606E" w:rsidRPr="00920560" w:rsidRDefault="00BD606E" w:rsidP="00362B0C">
            <w:pPr>
              <w:pStyle w:val="ListParagraph"/>
              <w:numPr>
                <w:ilvl w:val="0"/>
                <w:numId w:val="8"/>
              </w:numPr>
              <w:ind w:left="522" w:hanging="450"/>
              <w:jc w:val="left"/>
              <w:rPr>
                <w:color w:val="000000" w:themeColor="text1"/>
                <w:sz w:val="18"/>
              </w:rPr>
            </w:pPr>
            <w:r w:rsidRPr="00920560">
              <w:rPr>
                <w:color w:val="000000" w:themeColor="text1"/>
                <w:sz w:val="18"/>
              </w:rPr>
              <w:lastRenderedPageBreak/>
              <w:t xml:space="preserve">Has the supplier identified specific training requirements for all functions associated with use and control of MBD datasets? (e.g. planning, purchasing, contract review and </w:t>
            </w:r>
            <w:proofErr w:type="spellStart"/>
            <w:r w:rsidRPr="00920560">
              <w:rPr>
                <w:color w:val="000000" w:themeColor="text1"/>
                <w:sz w:val="18"/>
              </w:rPr>
              <w:t>Mfg</w:t>
            </w:r>
            <w:proofErr w:type="spellEnd"/>
          </w:p>
          <w:p w14:paraId="1C9CCB28" w14:textId="77777777" w:rsidR="00BD606E" w:rsidRPr="00920560" w:rsidRDefault="00BD606E" w:rsidP="00362B0C">
            <w:pPr>
              <w:pStyle w:val="ListParagraph"/>
              <w:ind w:left="522" w:hanging="450"/>
              <w:jc w:val="left"/>
              <w:rPr>
                <w:color w:val="000000" w:themeColor="text1"/>
                <w:sz w:val="18"/>
              </w:rPr>
            </w:pPr>
          </w:p>
          <w:p w14:paraId="1C9CCB29" w14:textId="77777777" w:rsidR="000D0CF3" w:rsidRPr="00920560" w:rsidRDefault="00BD606E" w:rsidP="000C37EE">
            <w:pPr>
              <w:ind w:left="522" w:hanging="450"/>
              <w:jc w:val="left"/>
              <w:rPr>
                <w:color w:val="000000" w:themeColor="text1"/>
                <w:sz w:val="18"/>
              </w:rPr>
            </w:pPr>
            <w:r w:rsidRPr="00920560">
              <w:rPr>
                <w:color w:val="000000" w:themeColor="text1"/>
                <w:sz w:val="18"/>
              </w:rPr>
              <w:t>Requirements SCMP 3.7 (</w:t>
            </w:r>
            <w:r w:rsidR="000C37EE">
              <w:rPr>
                <w:color w:val="000000" w:themeColor="text1"/>
                <w:sz w:val="18"/>
              </w:rPr>
              <w:t>a</w:t>
            </w:r>
            <w:r w:rsidRPr="00920560">
              <w:rPr>
                <w:color w:val="000000" w:themeColor="text1"/>
                <w:sz w:val="18"/>
              </w:rPr>
              <w:t>), Sec 11.1</w:t>
            </w:r>
          </w:p>
        </w:tc>
        <w:tc>
          <w:tcPr>
            <w:tcW w:w="6480" w:type="dxa"/>
            <w:shd w:val="clear" w:color="auto" w:fill="FFFFFF" w:themeFill="background1"/>
          </w:tcPr>
          <w:p w14:paraId="41E32E60" w14:textId="7EFD1A7E" w:rsidR="00B01E0E" w:rsidRPr="00B01E0E" w:rsidRDefault="00B01E0E" w:rsidP="00B01E0E">
            <w:pPr>
              <w:pStyle w:val="ListParagraph"/>
              <w:numPr>
                <w:ilvl w:val="0"/>
                <w:numId w:val="12"/>
              </w:numPr>
              <w:ind w:left="972"/>
              <w:jc w:val="left"/>
              <w:rPr>
                <w:sz w:val="18"/>
              </w:rPr>
            </w:pPr>
            <w:r w:rsidRPr="00B01E0E">
              <w:rPr>
                <w:sz w:val="18"/>
              </w:rPr>
              <w:t>This ca</w:t>
            </w:r>
            <w:r w:rsidR="00947738">
              <w:rPr>
                <w:sz w:val="18"/>
              </w:rPr>
              <w:t>n be a spreadsheet or training m</w:t>
            </w:r>
            <w:r w:rsidRPr="00B01E0E">
              <w:rPr>
                <w:sz w:val="18"/>
              </w:rPr>
              <w:t>atrix with a listing of personnel or job title that is cross referenced with the defined training that is required for DPD</w:t>
            </w:r>
          </w:p>
          <w:p w14:paraId="4376E441" w14:textId="77777777" w:rsidR="00B01E0E" w:rsidRPr="00B01E0E" w:rsidRDefault="00B01E0E" w:rsidP="00B01E0E">
            <w:pPr>
              <w:pStyle w:val="ListParagraph"/>
              <w:numPr>
                <w:ilvl w:val="0"/>
                <w:numId w:val="12"/>
              </w:numPr>
              <w:ind w:left="972"/>
              <w:jc w:val="left"/>
              <w:rPr>
                <w:sz w:val="18"/>
              </w:rPr>
            </w:pPr>
            <w:r w:rsidRPr="00B01E0E">
              <w:rPr>
                <w:sz w:val="18"/>
              </w:rPr>
              <w:t>The supplier must have a documented process that ensures the appropriate quality assurance and other affected personnel responsible for product acceptance have proper training to use MBD for inspection planning, measuring and product/tool acceptance.</w:t>
            </w:r>
          </w:p>
          <w:p w14:paraId="431F611D" w14:textId="77777777" w:rsidR="00B01E0E" w:rsidRPr="00B01E0E" w:rsidRDefault="00B01E0E" w:rsidP="00B01E0E">
            <w:pPr>
              <w:pStyle w:val="ListParagraph"/>
              <w:numPr>
                <w:ilvl w:val="0"/>
                <w:numId w:val="12"/>
              </w:numPr>
              <w:ind w:left="972"/>
              <w:jc w:val="left"/>
              <w:rPr>
                <w:sz w:val="18"/>
              </w:rPr>
            </w:pPr>
            <w:r w:rsidRPr="00B01E0E">
              <w:rPr>
                <w:sz w:val="18"/>
              </w:rPr>
              <w:t>The supplier must have a Documented Formal Process that ensures other affected personnel responsible have proper training to use MBD:</w:t>
            </w:r>
          </w:p>
          <w:p w14:paraId="25DD64A9" w14:textId="77777777" w:rsidR="00B01E0E" w:rsidRPr="00B01E0E" w:rsidRDefault="00B01E0E" w:rsidP="00B01E0E">
            <w:pPr>
              <w:pStyle w:val="ListParagraph"/>
              <w:numPr>
                <w:ilvl w:val="1"/>
                <w:numId w:val="12"/>
              </w:numPr>
              <w:jc w:val="left"/>
              <w:rPr>
                <w:sz w:val="18"/>
              </w:rPr>
            </w:pPr>
            <w:r w:rsidRPr="00B01E0E">
              <w:rPr>
                <w:sz w:val="18"/>
              </w:rPr>
              <w:t>When it affects their job function.</w:t>
            </w:r>
          </w:p>
          <w:p w14:paraId="396B7A0B" w14:textId="77777777" w:rsidR="00B01E0E" w:rsidRPr="00B01E0E" w:rsidRDefault="00B01E0E" w:rsidP="00B01E0E">
            <w:pPr>
              <w:pStyle w:val="ListParagraph"/>
              <w:numPr>
                <w:ilvl w:val="1"/>
                <w:numId w:val="12"/>
              </w:numPr>
              <w:jc w:val="left"/>
              <w:rPr>
                <w:sz w:val="18"/>
              </w:rPr>
            </w:pPr>
            <w:r w:rsidRPr="00B01E0E">
              <w:rPr>
                <w:sz w:val="18"/>
              </w:rPr>
              <w:t>This includes OJT when used as a training tool (formal quality system training process).</w:t>
            </w:r>
          </w:p>
          <w:p w14:paraId="6B35B8E2" w14:textId="77777777" w:rsidR="00B01E0E" w:rsidRPr="00B01E0E" w:rsidRDefault="00B01E0E" w:rsidP="00B01E0E">
            <w:pPr>
              <w:pStyle w:val="ListParagraph"/>
              <w:numPr>
                <w:ilvl w:val="0"/>
                <w:numId w:val="12"/>
              </w:numPr>
              <w:ind w:left="972"/>
              <w:jc w:val="left"/>
              <w:rPr>
                <w:sz w:val="18"/>
              </w:rPr>
            </w:pPr>
            <w:r w:rsidRPr="00B01E0E">
              <w:rPr>
                <w:sz w:val="18"/>
              </w:rPr>
              <w:t>Look for changes to the training program when the DPD/MBD process, equipment, or software.</w:t>
            </w:r>
          </w:p>
          <w:p w14:paraId="07029B7C" w14:textId="77777777" w:rsidR="00B01E0E" w:rsidRPr="00B01E0E" w:rsidRDefault="00B01E0E" w:rsidP="00B01E0E">
            <w:pPr>
              <w:pStyle w:val="ListParagraph"/>
              <w:numPr>
                <w:ilvl w:val="0"/>
                <w:numId w:val="12"/>
              </w:numPr>
              <w:ind w:left="972"/>
              <w:jc w:val="left"/>
              <w:rPr>
                <w:sz w:val="18"/>
              </w:rPr>
            </w:pPr>
            <w:r w:rsidRPr="00B01E0E">
              <w:rPr>
                <w:sz w:val="18"/>
              </w:rPr>
              <w:t>Process to ensure quality assurance or other persons responsible for product acceptance been brought into the digital measurement and measurement planning process.</w:t>
            </w:r>
          </w:p>
          <w:p w14:paraId="0A138E63" w14:textId="77777777" w:rsidR="00B01E0E" w:rsidRPr="00B01E0E" w:rsidRDefault="00B01E0E" w:rsidP="00B01E0E">
            <w:pPr>
              <w:pStyle w:val="ListParagraph"/>
              <w:numPr>
                <w:ilvl w:val="0"/>
                <w:numId w:val="12"/>
              </w:numPr>
              <w:ind w:left="972"/>
              <w:jc w:val="left"/>
              <w:rPr>
                <w:sz w:val="18"/>
              </w:rPr>
            </w:pPr>
            <w:r w:rsidRPr="00B01E0E">
              <w:rPr>
                <w:sz w:val="18"/>
              </w:rPr>
              <w:t>Process to train and document tasks when product acceptance or media generation is performed by non QA personnel.</w:t>
            </w:r>
          </w:p>
          <w:p w14:paraId="2B4A1122" w14:textId="77777777" w:rsidR="00B01E0E" w:rsidRPr="00B01E0E" w:rsidRDefault="00B01E0E" w:rsidP="00B01E0E">
            <w:pPr>
              <w:pStyle w:val="ListParagraph"/>
              <w:numPr>
                <w:ilvl w:val="0"/>
                <w:numId w:val="12"/>
              </w:numPr>
              <w:ind w:left="972"/>
              <w:jc w:val="left"/>
              <w:rPr>
                <w:sz w:val="18"/>
              </w:rPr>
            </w:pPr>
            <w:r w:rsidRPr="00B01E0E">
              <w:rPr>
                <w:sz w:val="18"/>
              </w:rPr>
              <w:t>Process to provide training for users of CAD, NC, CMS equipment.</w:t>
            </w:r>
          </w:p>
          <w:p w14:paraId="1C9CCB33" w14:textId="537FFC6C" w:rsidR="000D0CF3" w:rsidRPr="00920560" w:rsidRDefault="00B01E0E" w:rsidP="00B01E0E">
            <w:pPr>
              <w:pStyle w:val="ListParagraph"/>
              <w:numPr>
                <w:ilvl w:val="0"/>
                <w:numId w:val="12"/>
              </w:numPr>
              <w:ind w:left="972"/>
              <w:jc w:val="left"/>
              <w:rPr>
                <w:color w:val="000000" w:themeColor="text1"/>
                <w:sz w:val="18"/>
              </w:rPr>
            </w:pPr>
            <w:r w:rsidRPr="00B01E0E">
              <w:rPr>
                <w:sz w:val="18"/>
              </w:rPr>
              <w:t>Process to provide training when software changes are implemented</w:t>
            </w:r>
          </w:p>
        </w:tc>
      </w:tr>
    </w:tbl>
    <w:p w14:paraId="1C9CCB35" w14:textId="77777777" w:rsidR="000D0CF3" w:rsidRDefault="000D0CF3" w:rsidP="00463049"/>
    <w:tbl>
      <w:tblPr>
        <w:tblStyle w:val="TableGrid"/>
        <w:tblW w:w="0" w:type="auto"/>
        <w:tblInd w:w="108" w:type="dxa"/>
        <w:tblLook w:val="04A0" w:firstRow="1" w:lastRow="0" w:firstColumn="1" w:lastColumn="0" w:noHBand="0" w:noVBand="1"/>
      </w:tblPr>
      <w:tblGrid>
        <w:gridCol w:w="3727"/>
        <w:gridCol w:w="6235"/>
      </w:tblGrid>
      <w:tr w:rsidR="00811D61" w14:paraId="1C9CCB38" w14:textId="77777777" w:rsidTr="00462DDC">
        <w:trPr>
          <w:tblHeader/>
        </w:trPr>
        <w:tc>
          <w:tcPr>
            <w:tcW w:w="3780" w:type="dxa"/>
            <w:shd w:val="clear" w:color="auto" w:fill="FABF8F" w:themeFill="accent6" w:themeFillTint="99"/>
          </w:tcPr>
          <w:p w14:paraId="1C9CCB36" w14:textId="77777777" w:rsidR="00811D61" w:rsidRPr="00811D61" w:rsidRDefault="00811D61" w:rsidP="00811D61">
            <w:pPr>
              <w:jc w:val="center"/>
              <w:rPr>
                <w:b/>
              </w:rPr>
            </w:pPr>
            <w:r w:rsidRPr="00811D61">
              <w:rPr>
                <w:b/>
              </w:rPr>
              <w:t>Checklist Question</w:t>
            </w:r>
          </w:p>
        </w:tc>
        <w:tc>
          <w:tcPr>
            <w:tcW w:w="6408" w:type="dxa"/>
            <w:shd w:val="clear" w:color="auto" w:fill="FABF8F" w:themeFill="accent6" w:themeFillTint="99"/>
          </w:tcPr>
          <w:p w14:paraId="1C9CCB37" w14:textId="77777777" w:rsidR="00811D61" w:rsidRPr="00811D61" w:rsidRDefault="00811D61" w:rsidP="00463049">
            <w:pPr>
              <w:rPr>
                <w:b/>
              </w:rPr>
            </w:pPr>
            <w:r w:rsidRPr="00811D61">
              <w:rPr>
                <w:b/>
              </w:rPr>
              <w:t>What to look for…</w:t>
            </w:r>
          </w:p>
        </w:tc>
      </w:tr>
      <w:tr w:rsidR="00811D61" w14:paraId="1C9CCB3A" w14:textId="77777777" w:rsidTr="00462DDC">
        <w:trPr>
          <w:tblHeader/>
        </w:trPr>
        <w:tc>
          <w:tcPr>
            <w:tcW w:w="10188" w:type="dxa"/>
            <w:gridSpan w:val="2"/>
            <w:shd w:val="clear" w:color="auto" w:fill="FABF8F" w:themeFill="accent6" w:themeFillTint="99"/>
          </w:tcPr>
          <w:p w14:paraId="1C9CCB39" w14:textId="77777777" w:rsidR="00811D61" w:rsidRPr="00811D61" w:rsidRDefault="00811D61" w:rsidP="00811D61">
            <w:pPr>
              <w:ind w:left="720"/>
              <w:rPr>
                <w:b/>
              </w:rPr>
            </w:pPr>
            <w:r w:rsidRPr="00811D61">
              <w:rPr>
                <w:b/>
              </w:rPr>
              <w:t>C – Coordinate Measuring Systems</w:t>
            </w:r>
          </w:p>
        </w:tc>
      </w:tr>
      <w:tr w:rsidR="00811D61" w14:paraId="1C9CCB4A" w14:textId="77777777" w:rsidTr="00811D61">
        <w:tc>
          <w:tcPr>
            <w:tcW w:w="3780" w:type="dxa"/>
          </w:tcPr>
          <w:p w14:paraId="1C9CCB3B" w14:textId="77777777" w:rsidR="00811D61" w:rsidRPr="00920560" w:rsidRDefault="00811D61" w:rsidP="00362B0C">
            <w:pPr>
              <w:pStyle w:val="ListParagraph"/>
              <w:numPr>
                <w:ilvl w:val="0"/>
                <w:numId w:val="13"/>
              </w:numPr>
              <w:ind w:left="522" w:hanging="450"/>
              <w:jc w:val="left"/>
              <w:rPr>
                <w:sz w:val="18"/>
              </w:rPr>
            </w:pPr>
            <w:r w:rsidRPr="00920560">
              <w:rPr>
                <w:sz w:val="18"/>
              </w:rPr>
              <w:t>Does the supplier use CMS equipment for Tooling and or Product acceptance?</w:t>
            </w:r>
          </w:p>
          <w:p w14:paraId="1C9CCB3C" w14:textId="77777777" w:rsidR="00811D61" w:rsidRPr="00920560" w:rsidRDefault="00811D61" w:rsidP="00362B0C">
            <w:pPr>
              <w:ind w:left="522" w:hanging="450"/>
              <w:jc w:val="left"/>
              <w:rPr>
                <w:sz w:val="18"/>
              </w:rPr>
            </w:pPr>
            <w:r w:rsidRPr="00920560">
              <w:rPr>
                <w:sz w:val="18"/>
              </w:rPr>
              <w:t>Check all that apply:</w:t>
            </w:r>
          </w:p>
          <w:p w14:paraId="1C9CCB3D" w14:textId="77777777" w:rsidR="00811D61" w:rsidRPr="00920560" w:rsidRDefault="00811D61" w:rsidP="000C37EE">
            <w:pPr>
              <w:ind w:left="522" w:hanging="450"/>
              <w:jc w:val="left"/>
              <w:rPr>
                <w:sz w:val="18"/>
              </w:rPr>
            </w:pPr>
            <w:r w:rsidRPr="00920560">
              <w:rPr>
                <w:sz w:val="18"/>
              </w:rPr>
              <w:t>Requirements SCMP 3.7 (</w:t>
            </w:r>
            <w:r w:rsidR="000C37EE">
              <w:rPr>
                <w:sz w:val="18"/>
              </w:rPr>
              <w:t>a</w:t>
            </w:r>
            <w:r w:rsidRPr="00920560">
              <w:rPr>
                <w:sz w:val="18"/>
              </w:rPr>
              <w:t>), Sec 7.2</w:t>
            </w:r>
          </w:p>
        </w:tc>
        <w:tc>
          <w:tcPr>
            <w:tcW w:w="6408" w:type="dxa"/>
          </w:tcPr>
          <w:p w14:paraId="1C9CCB3E" w14:textId="77777777" w:rsidR="00811D61" w:rsidRPr="00920560" w:rsidRDefault="00F8429A" w:rsidP="00523365">
            <w:pPr>
              <w:tabs>
                <w:tab w:val="left" w:pos="6192"/>
              </w:tabs>
              <w:spacing w:before="0" w:after="0"/>
              <w:jc w:val="left"/>
              <w:rPr>
                <w:sz w:val="18"/>
              </w:rPr>
            </w:pPr>
            <w:r w:rsidRPr="00920560">
              <w:rPr>
                <w:sz w:val="18"/>
              </w:rPr>
              <w:fldChar w:fldCharType="begin">
                <w:ffData>
                  <w:name w:val="Check1"/>
                  <w:enabled/>
                  <w:calcOnExit w:val="0"/>
                  <w:checkBox>
                    <w:sizeAuto/>
                    <w:default w:val="0"/>
                  </w:checkBox>
                </w:ffData>
              </w:fldChar>
            </w:r>
            <w:bookmarkStart w:id="0" w:name="Check1"/>
            <w:r w:rsidR="00811D61" w:rsidRPr="00920560">
              <w:rPr>
                <w:sz w:val="18"/>
              </w:rPr>
              <w:instrText xml:space="preserve"> FORMCHECKBOX </w:instrText>
            </w:r>
            <w:r w:rsidR="006D1A18">
              <w:rPr>
                <w:sz w:val="18"/>
              </w:rPr>
            </w:r>
            <w:r w:rsidR="006D1A18">
              <w:rPr>
                <w:sz w:val="18"/>
              </w:rPr>
              <w:fldChar w:fldCharType="separate"/>
            </w:r>
            <w:r w:rsidRPr="00920560">
              <w:rPr>
                <w:sz w:val="18"/>
              </w:rPr>
              <w:fldChar w:fldCharType="end"/>
            </w:r>
            <w:bookmarkEnd w:id="0"/>
            <w:r w:rsidR="00811D61" w:rsidRPr="00920560">
              <w:rPr>
                <w:sz w:val="18"/>
              </w:rPr>
              <w:t xml:space="preserve">  Articulating Arm - Portable Coordinate Measuring Machine</w:t>
            </w:r>
          </w:p>
          <w:p w14:paraId="1C9CCB3F" w14:textId="77777777" w:rsidR="00811D61" w:rsidRPr="00920560" w:rsidRDefault="00F8429A" w:rsidP="00523365">
            <w:pPr>
              <w:tabs>
                <w:tab w:val="left" w:pos="6192"/>
              </w:tabs>
              <w:spacing w:before="0" w:after="0"/>
              <w:jc w:val="left"/>
              <w:rPr>
                <w:sz w:val="18"/>
              </w:rPr>
            </w:pPr>
            <w:r w:rsidRPr="00920560">
              <w:rPr>
                <w:sz w:val="18"/>
              </w:rPr>
              <w:fldChar w:fldCharType="begin">
                <w:ffData>
                  <w:name w:val="Check1"/>
                  <w:enabled/>
                  <w:calcOnExit w:val="0"/>
                  <w:checkBox>
                    <w:sizeAuto/>
                    <w:default w:val="0"/>
                    <w:checked w:val="0"/>
                  </w:checkBox>
                </w:ffData>
              </w:fldChar>
            </w:r>
            <w:r w:rsidR="00811D61" w:rsidRPr="00920560">
              <w:rPr>
                <w:sz w:val="18"/>
              </w:rPr>
              <w:instrText xml:space="preserve"> FORMCHECKBOX </w:instrText>
            </w:r>
            <w:r w:rsidR="006D1A18">
              <w:rPr>
                <w:sz w:val="18"/>
              </w:rPr>
            </w:r>
            <w:r w:rsidR="006D1A18">
              <w:rPr>
                <w:sz w:val="18"/>
              </w:rPr>
              <w:fldChar w:fldCharType="separate"/>
            </w:r>
            <w:r w:rsidRPr="00920560">
              <w:rPr>
                <w:sz w:val="18"/>
              </w:rPr>
              <w:fldChar w:fldCharType="end"/>
            </w:r>
            <w:r w:rsidR="00811D61" w:rsidRPr="00920560">
              <w:rPr>
                <w:sz w:val="18"/>
              </w:rPr>
              <w:t xml:space="preserve">  Digital Theodolite</w:t>
            </w:r>
          </w:p>
          <w:p w14:paraId="1C9CCB40" w14:textId="77777777" w:rsidR="00811D61" w:rsidRPr="00920560" w:rsidRDefault="00F8429A" w:rsidP="00523365">
            <w:pPr>
              <w:tabs>
                <w:tab w:val="left" w:pos="6192"/>
              </w:tabs>
              <w:spacing w:before="0" w:after="0"/>
              <w:jc w:val="left"/>
              <w:rPr>
                <w:sz w:val="18"/>
              </w:rPr>
            </w:pPr>
            <w:r w:rsidRPr="00920560">
              <w:rPr>
                <w:sz w:val="18"/>
              </w:rPr>
              <w:fldChar w:fldCharType="begin">
                <w:ffData>
                  <w:name w:val="Check1"/>
                  <w:enabled/>
                  <w:calcOnExit w:val="0"/>
                  <w:checkBox>
                    <w:sizeAuto/>
                    <w:default w:val="0"/>
                    <w:checked w:val="0"/>
                  </w:checkBox>
                </w:ffData>
              </w:fldChar>
            </w:r>
            <w:r w:rsidR="00811D61" w:rsidRPr="00920560">
              <w:rPr>
                <w:sz w:val="18"/>
              </w:rPr>
              <w:instrText xml:space="preserve"> FORMCHECKBOX </w:instrText>
            </w:r>
            <w:r w:rsidR="006D1A18">
              <w:rPr>
                <w:sz w:val="18"/>
              </w:rPr>
            </w:r>
            <w:r w:rsidR="006D1A18">
              <w:rPr>
                <w:sz w:val="18"/>
              </w:rPr>
              <w:fldChar w:fldCharType="separate"/>
            </w:r>
            <w:r w:rsidRPr="00920560">
              <w:rPr>
                <w:sz w:val="18"/>
              </w:rPr>
              <w:fldChar w:fldCharType="end"/>
            </w:r>
            <w:r w:rsidR="00811D61" w:rsidRPr="00920560">
              <w:rPr>
                <w:sz w:val="18"/>
              </w:rPr>
              <w:t xml:space="preserve">  Fixed Coordinate Measurement Machine</w:t>
            </w:r>
          </w:p>
          <w:p w14:paraId="1C9CCB41" w14:textId="77777777" w:rsidR="00811D61" w:rsidRPr="00920560" w:rsidRDefault="00F8429A" w:rsidP="00523365">
            <w:pPr>
              <w:tabs>
                <w:tab w:val="left" w:pos="6192"/>
              </w:tabs>
              <w:spacing w:before="0" w:after="0"/>
              <w:jc w:val="left"/>
              <w:rPr>
                <w:sz w:val="18"/>
              </w:rPr>
            </w:pPr>
            <w:r w:rsidRPr="00920560">
              <w:rPr>
                <w:sz w:val="18"/>
              </w:rPr>
              <w:fldChar w:fldCharType="begin">
                <w:ffData>
                  <w:name w:val="Check1"/>
                  <w:enabled/>
                  <w:calcOnExit w:val="0"/>
                  <w:checkBox>
                    <w:sizeAuto/>
                    <w:default w:val="0"/>
                  </w:checkBox>
                </w:ffData>
              </w:fldChar>
            </w:r>
            <w:r w:rsidR="00811D61" w:rsidRPr="00920560">
              <w:rPr>
                <w:sz w:val="18"/>
              </w:rPr>
              <w:instrText xml:space="preserve"> FORMCHECKBOX </w:instrText>
            </w:r>
            <w:r w:rsidR="006D1A18">
              <w:rPr>
                <w:sz w:val="18"/>
              </w:rPr>
            </w:r>
            <w:r w:rsidR="006D1A18">
              <w:rPr>
                <w:sz w:val="18"/>
              </w:rPr>
              <w:fldChar w:fldCharType="separate"/>
            </w:r>
            <w:r w:rsidRPr="00920560">
              <w:rPr>
                <w:sz w:val="18"/>
              </w:rPr>
              <w:fldChar w:fldCharType="end"/>
            </w:r>
            <w:r w:rsidR="00811D61" w:rsidRPr="00920560">
              <w:rPr>
                <w:sz w:val="18"/>
              </w:rPr>
              <w:t xml:space="preserve">  Fixed Scanning Coordinate Measurement Machine</w:t>
            </w:r>
          </w:p>
          <w:p w14:paraId="1C9CCB42" w14:textId="77777777" w:rsidR="00811D61" w:rsidRPr="00920560" w:rsidRDefault="00F8429A" w:rsidP="00523365">
            <w:pPr>
              <w:tabs>
                <w:tab w:val="left" w:pos="6192"/>
              </w:tabs>
              <w:spacing w:before="0" w:after="0"/>
              <w:jc w:val="left"/>
              <w:rPr>
                <w:sz w:val="18"/>
              </w:rPr>
            </w:pPr>
            <w:r w:rsidRPr="00920560">
              <w:rPr>
                <w:sz w:val="18"/>
              </w:rPr>
              <w:fldChar w:fldCharType="begin">
                <w:ffData>
                  <w:name w:val="Check1"/>
                  <w:enabled/>
                  <w:calcOnExit w:val="0"/>
                  <w:checkBox>
                    <w:sizeAuto/>
                    <w:default w:val="0"/>
                  </w:checkBox>
                </w:ffData>
              </w:fldChar>
            </w:r>
            <w:r w:rsidR="00811D61" w:rsidRPr="00920560">
              <w:rPr>
                <w:sz w:val="18"/>
              </w:rPr>
              <w:instrText xml:space="preserve"> FORMCHECKBOX </w:instrText>
            </w:r>
            <w:r w:rsidR="006D1A18">
              <w:rPr>
                <w:sz w:val="18"/>
              </w:rPr>
            </w:r>
            <w:r w:rsidR="006D1A18">
              <w:rPr>
                <w:sz w:val="18"/>
              </w:rPr>
              <w:fldChar w:fldCharType="separate"/>
            </w:r>
            <w:r w:rsidRPr="00920560">
              <w:rPr>
                <w:sz w:val="18"/>
              </w:rPr>
              <w:fldChar w:fldCharType="end"/>
            </w:r>
            <w:r w:rsidR="00811D61" w:rsidRPr="00920560">
              <w:rPr>
                <w:sz w:val="18"/>
              </w:rPr>
              <w:t xml:space="preserve">  Indoor Global Positioning System</w:t>
            </w:r>
          </w:p>
          <w:p w14:paraId="1C9CCB43" w14:textId="77777777" w:rsidR="00811D61" w:rsidRPr="00920560" w:rsidRDefault="00F8429A" w:rsidP="00523365">
            <w:pPr>
              <w:tabs>
                <w:tab w:val="left" w:pos="6192"/>
              </w:tabs>
              <w:spacing w:before="0" w:after="0"/>
              <w:jc w:val="left"/>
              <w:rPr>
                <w:sz w:val="18"/>
              </w:rPr>
            </w:pPr>
            <w:r w:rsidRPr="00920560">
              <w:rPr>
                <w:sz w:val="18"/>
              </w:rPr>
              <w:fldChar w:fldCharType="begin">
                <w:ffData>
                  <w:name w:val="Check1"/>
                  <w:enabled/>
                  <w:calcOnExit w:val="0"/>
                  <w:checkBox>
                    <w:sizeAuto/>
                    <w:default w:val="0"/>
                  </w:checkBox>
                </w:ffData>
              </w:fldChar>
            </w:r>
            <w:r w:rsidR="00811D61" w:rsidRPr="00920560">
              <w:rPr>
                <w:sz w:val="18"/>
              </w:rPr>
              <w:instrText xml:space="preserve"> FORMCHECKBOX </w:instrText>
            </w:r>
            <w:r w:rsidR="006D1A18">
              <w:rPr>
                <w:sz w:val="18"/>
              </w:rPr>
            </w:r>
            <w:r w:rsidR="006D1A18">
              <w:rPr>
                <w:sz w:val="18"/>
              </w:rPr>
              <w:fldChar w:fldCharType="separate"/>
            </w:r>
            <w:r w:rsidRPr="00920560">
              <w:rPr>
                <w:sz w:val="18"/>
              </w:rPr>
              <w:fldChar w:fldCharType="end"/>
            </w:r>
            <w:r w:rsidR="00811D61" w:rsidRPr="00920560">
              <w:rPr>
                <w:sz w:val="18"/>
              </w:rPr>
              <w:t xml:space="preserve">  Laser Projectors - Optical Layout Template</w:t>
            </w:r>
          </w:p>
          <w:p w14:paraId="1C9CCB44" w14:textId="77777777" w:rsidR="00811D61" w:rsidRPr="00920560" w:rsidRDefault="00F8429A" w:rsidP="00523365">
            <w:pPr>
              <w:tabs>
                <w:tab w:val="left" w:pos="6192"/>
              </w:tabs>
              <w:spacing w:before="0" w:after="0"/>
              <w:jc w:val="left"/>
              <w:rPr>
                <w:sz w:val="18"/>
              </w:rPr>
            </w:pPr>
            <w:r w:rsidRPr="00920560">
              <w:rPr>
                <w:sz w:val="18"/>
              </w:rPr>
              <w:fldChar w:fldCharType="begin">
                <w:ffData>
                  <w:name w:val="Check1"/>
                  <w:enabled/>
                  <w:calcOnExit w:val="0"/>
                  <w:checkBox>
                    <w:sizeAuto/>
                    <w:default w:val="0"/>
                  </w:checkBox>
                </w:ffData>
              </w:fldChar>
            </w:r>
            <w:r w:rsidR="00811D61" w:rsidRPr="00920560">
              <w:rPr>
                <w:sz w:val="18"/>
              </w:rPr>
              <w:instrText xml:space="preserve"> FORMCHECKBOX </w:instrText>
            </w:r>
            <w:r w:rsidR="006D1A18">
              <w:rPr>
                <w:sz w:val="18"/>
              </w:rPr>
            </w:r>
            <w:r w:rsidR="006D1A18">
              <w:rPr>
                <w:sz w:val="18"/>
              </w:rPr>
              <w:fldChar w:fldCharType="separate"/>
            </w:r>
            <w:r w:rsidRPr="00920560">
              <w:rPr>
                <w:sz w:val="18"/>
              </w:rPr>
              <w:fldChar w:fldCharType="end"/>
            </w:r>
            <w:r w:rsidR="00811D61" w:rsidRPr="00920560">
              <w:rPr>
                <w:sz w:val="18"/>
              </w:rPr>
              <w:t xml:space="preserve">  Laser Radar</w:t>
            </w:r>
          </w:p>
          <w:p w14:paraId="1C9CCB45" w14:textId="77777777" w:rsidR="00811D61" w:rsidRPr="00920560" w:rsidRDefault="00F8429A" w:rsidP="00523365">
            <w:pPr>
              <w:tabs>
                <w:tab w:val="left" w:pos="6192"/>
              </w:tabs>
              <w:spacing w:before="0" w:after="0"/>
              <w:jc w:val="left"/>
              <w:rPr>
                <w:sz w:val="18"/>
              </w:rPr>
            </w:pPr>
            <w:r w:rsidRPr="00920560">
              <w:rPr>
                <w:sz w:val="18"/>
              </w:rPr>
              <w:fldChar w:fldCharType="begin">
                <w:ffData>
                  <w:name w:val="Check1"/>
                  <w:enabled/>
                  <w:calcOnExit w:val="0"/>
                  <w:checkBox>
                    <w:sizeAuto/>
                    <w:default w:val="0"/>
                  </w:checkBox>
                </w:ffData>
              </w:fldChar>
            </w:r>
            <w:r w:rsidR="00811D61" w:rsidRPr="00920560">
              <w:rPr>
                <w:sz w:val="18"/>
              </w:rPr>
              <w:instrText xml:space="preserve"> FORMCHECKBOX </w:instrText>
            </w:r>
            <w:r w:rsidR="006D1A18">
              <w:rPr>
                <w:sz w:val="18"/>
              </w:rPr>
            </w:r>
            <w:r w:rsidR="006D1A18">
              <w:rPr>
                <w:sz w:val="18"/>
              </w:rPr>
              <w:fldChar w:fldCharType="separate"/>
            </w:r>
            <w:r w:rsidRPr="00920560">
              <w:rPr>
                <w:sz w:val="18"/>
              </w:rPr>
              <w:fldChar w:fldCharType="end"/>
            </w:r>
            <w:r w:rsidR="00811D61" w:rsidRPr="00920560">
              <w:rPr>
                <w:sz w:val="18"/>
              </w:rPr>
              <w:t xml:space="preserve">  Laser Scanner</w:t>
            </w:r>
          </w:p>
          <w:p w14:paraId="1C9CCB46" w14:textId="77777777" w:rsidR="00811D61" w:rsidRPr="00920560" w:rsidRDefault="00F8429A" w:rsidP="00523365">
            <w:pPr>
              <w:tabs>
                <w:tab w:val="left" w:pos="6192"/>
              </w:tabs>
              <w:spacing w:before="0" w:after="0"/>
              <w:jc w:val="left"/>
              <w:rPr>
                <w:sz w:val="18"/>
              </w:rPr>
            </w:pPr>
            <w:r w:rsidRPr="00920560">
              <w:rPr>
                <w:sz w:val="18"/>
              </w:rPr>
              <w:fldChar w:fldCharType="begin">
                <w:ffData>
                  <w:name w:val="Check1"/>
                  <w:enabled/>
                  <w:calcOnExit w:val="0"/>
                  <w:checkBox>
                    <w:sizeAuto/>
                    <w:default w:val="0"/>
                  </w:checkBox>
                </w:ffData>
              </w:fldChar>
            </w:r>
            <w:r w:rsidR="00811D61" w:rsidRPr="00920560">
              <w:rPr>
                <w:sz w:val="18"/>
              </w:rPr>
              <w:instrText xml:space="preserve"> FORMCHECKBOX </w:instrText>
            </w:r>
            <w:r w:rsidR="006D1A18">
              <w:rPr>
                <w:sz w:val="18"/>
              </w:rPr>
            </w:r>
            <w:r w:rsidR="006D1A18">
              <w:rPr>
                <w:sz w:val="18"/>
              </w:rPr>
              <w:fldChar w:fldCharType="separate"/>
            </w:r>
            <w:r w:rsidRPr="00920560">
              <w:rPr>
                <w:sz w:val="18"/>
              </w:rPr>
              <w:fldChar w:fldCharType="end"/>
            </w:r>
            <w:r w:rsidR="00811D61" w:rsidRPr="00920560">
              <w:rPr>
                <w:sz w:val="18"/>
              </w:rPr>
              <w:t xml:space="preserve">  Laser Tracker</w:t>
            </w:r>
          </w:p>
          <w:p w14:paraId="1C9CCB47" w14:textId="77777777" w:rsidR="00811D61" w:rsidRPr="00920560" w:rsidRDefault="00F8429A" w:rsidP="00523365">
            <w:pPr>
              <w:tabs>
                <w:tab w:val="left" w:pos="6192"/>
              </w:tabs>
              <w:spacing w:before="0" w:after="0"/>
              <w:jc w:val="left"/>
              <w:rPr>
                <w:sz w:val="18"/>
              </w:rPr>
            </w:pPr>
            <w:r w:rsidRPr="00920560">
              <w:rPr>
                <w:sz w:val="18"/>
              </w:rPr>
              <w:fldChar w:fldCharType="begin">
                <w:ffData>
                  <w:name w:val="Check1"/>
                  <w:enabled/>
                  <w:calcOnExit w:val="0"/>
                  <w:checkBox>
                    <w:sizeAuto/>
                    <w:default w:val="0"/>
                  </w:checkBox>
                </w:ffData>
              </w:fldChar>
            </w:r>
            <w:r w:rsidR="00811D61" w:rsidRPr="00920560">
              <w:rPr>
                <w:sz w:val="18"/>
              </w:rPr>
              <w:instrText xml:space="preserve"> FORMCHECKBOX </w:instrText>
            </w:r>
            <w:r w:rsidR="006D1A18">
              <w:rPr>
                <w:sz w:val="18"/>
              </w:rPr>
            </w:r>
            <w:r w:rsidR="006D1A18">
              <w:rPr>
                <w:sz w:val="18"/>
              </w:rPr>
              <w:fldChar w:fldCharType="separate"/>
            </w:r>
            <w:r w:rsidRPr="00920560">
              <w:rPr>
                <w:sz w:val="18"/>
              </w:rPr>
              <w:fldChar w:fldCharType="end"/>
            </w:r>
            <w:r w:rsidR="00811D61" w:rsidRPr="00920560">
              <w:rPr>
                <w:sz w:val="18"/>
              </w:rPr>
              <w:t xml:space="preserve">  Numerical Control Machine Inspection using probes or</w:t>
            </w:r>
            <w:r w:rsidR="00523365" w:rsidRPr="00920560">
              <w:rPr>
                <w:sz w:val="18"/>
              </w:rPr>
              <w:t xml:space="preserve"> scanners</w:t>
            </w:r>
          </w:p>
          <w:p w14:paraId="1C9CCB48" w14:textId="77777777" w:rsidR="00811D61" w:rsidRPr="00920560" w:rsidRDefault="00F8429A" w:rsidP="00523365">
            <w:pPr>
              <w:tabs>
                <w:tab w:val="left" w:pos="6192"/>
              </w:tabs>
              <w:spacing w:before="0" w:after="0"/>
              <w:jc w:val="left"/>
              <w:rPr>
                <w:sz w:val="18"/>
              </w:rPr>
            </w:pPr>
            <w:r w:rsidRPr="00920560">
              <w:rPr>
                <w:sz w:val="18"/>
              </w:rPr>
              <w:fldChar w:fldCharType="begin">
                <w:ffData>
                  <w:name w:val="Check1"/>
                  <w:enabled/>
                  <w:calcOnExit w:val="0"/>
                  <w:checkBox>
                    <w:sizeAuto/>
                    <w:default w:val="0"/>
                  </w:checkBox>
                </w:ffData>
              </w:fldChar>
            </w:r>
            <w:r w:rsidR="00811D61" w:rsidRPr="00920560">
              <w:rPr>
                <w:sz w:val="18"/>
              </w:rPr>
              <w:instrText xml:space="preserve"> FORMCHECKBOX </w:instrText>
            </w:r>
            <w:r w:rsidR="006D1A18">
              <w:rPr>
                <w:sz w:val="18"/>
              </w:rPr>
            </w:r>
            <w:r w:rsidR="006D1A18">
              <w:rPr>
                <w:sz w:val="18"/>
              </w:rPr>
              <w:fldChar w:fldCharType="separate"/>
            </w:r>
            <w:r w:rsidRPr="00920560">
              <w:rPr>
                <w:sz w:val="18"/>
              </w:rPr>
              <w:fldChar w:fldCharType="end"/>
            </w:r>
            <w:r w:rsidR="00811D61" w:rsidRPr="00920560">
              <w:rPr>
                <w:sz w:val="18"/>
              </w:rPr>
              <w:t xml:space="preserve">  Photo or Video-</w:t>
            </w:r>
            <w:proofErr w:type="spellStart"/>
            <w:r w:rsidR="00811D61" w:rsidRPr="00920560">
              <w:rPr>
                <w:sz w:val="18"/>
              </w:rPr>
              <w:t>grammetry</w:t>
            </w:r>
            <w:proofErr w:type="spellEnd"/>
          </w:p>
          <w:p w14:paraId="1C9CCB49" w14:textId="77777777" w:rsidR="00811D61" w:rsidRPr="00920560" w:rsidRDefault="00F8429A" w:rsidP="00523365">
            <w:pPr>
              <w:tabs>
                <w:tab w:val="left" w:pos="6192"/>
              </w:tabs>
              <w:spacing w:before="0" w:after="0"/>
              <w:jc w:val="left"/>
              <w:rPr>
                <w:sz w:val="18"/>
              </w:rPr>
            </w:pPr>
            <w:r w:rsidRPr="00920560">
              <w:rPr>
                <w:sz w:val="18"/>
              </w:rPr>
              <w:fldChar w:fldCharType="begin">
                <w:ffData>
                  <w:name w:val="Check1"/>
                  <w:enabled/>
                  <w:calcOnExit w:val="0"/>
                  <w:checkBox>
                    <w:sizeAuto/>
                    <w:default w:val="0"/>
                  </w:checkBox>
                </w:ffData>
              </w:fldChar>
            </w:r>
            <w:r w:rsidR="00811D61" w:rsidRPr="00920560">
              <w:rPr>
                <w:sz w:val="18"/>
              </w:rPr>
              <w:instrText xml:space="preserve"> FORMCHECKBOX </w:instrText>
            </w:r>
            <w:r w:rsidR="006D1A18">
              <w:rPr>
                <w:sz w:val="18"/>
              </w:rPr>
            </w:r>
            <w:r w:rsidR="006D1A18">
              <w:rPr>
                <w:sz w:val="18"/>
              </w:rPr>
              <w:fldChar w:fldCharType="separate"/>
            </w:r>
            <w:r w:rsidRPr="00920560">
              <w:rPr>
                <w:sz w:val="18"/>
              </w:rPr>
              <w:fldChar w:fldCharType="end"/>
            </w:r>
            <w:r w:rsidR="00811D61" w:rsidRPr="00920560">
              <w:rPr>
                <w:sz w:val="18"/>
              </w:rPr>
              <w:t xml:space="preserve">  Other</w:t>
            </w:r>
          </w:p>
        </w:tc>
      </w:tr>
      <w:tr w:rsidR="00811D61" w14:paraId="1C9CCB5B" w14:textId="77777777" w:rsidTr="00811D61">
        <w:tc>
          <w:tcPr>
            <w:tcW w:w="3780" w:type="dxa"/>
          </w:tcPr>
          <w:p w14:paraId="1C9CCB4B" w14:textId="77777777" w:rsidR="00523365" w:rsidRPr="00920560" w:rsidRDefault="00523365" w:rsidP="00362B0C">
            <w:pPr>
              <w:pStyle w:val="ListParagraph"/>
              <w:numPr>
                <w:ilvl w:val="0"/>
                <w:numId w:val="13"/>
              </w:numPr>
              <w:ind w:left="522" w:hanging="450"/>
              <w:jc w:val="left"/>
              <w:rPr>
                <w:sz w:val="18"/>
              </w:rPr>
            </w:pPr>
            <w:r w:rsidRPr="00920560">
              <w:rPr>
                <w:sz w:val="18"/>
              </w:rPr>
              <w:t>Does the supplier have a process to control critical functions of the CMS?</w:t>
            </w:r>
          </w:p>
          <w:p w14:paraId="1C9CCB4C" w14:textId="77777777" w:rsidR="00811D61" w:rsidRPr="00920560" w:rsidRDefault="00523365" w:rsidP="000C37EE">
            <w:pPr>
              <w:ind w:left="522" w:hanging="450"/>
              <w:jc w:val="left"/>
              <w:rPr>
                <w:sz w:val="18"/>
              </w:rPr>
            </w:pPr>
            <w:r w:rsidRPr="00920560">
              <w:rPr>
                <w:sz w:val="18"/>
              </w:rPr>
              <w:lastRenderedPageBreak/>
              <w:t>Requirements SCMP 3.7 (</w:t>
            </w:r>
            <w:r w:rsidR="000C37EE">
              <w:rPr>
                <w:sz w:val="18"/>
              </w:rPr>
              <w:t>a</w:t>
            </w:r>
            <w:r w:rsidRPr="00920560">
              <w:rPr>
                <w:sz w:val="18"/>
              </w:rPr>
              <w:t>), Sec 7.2.1</w:t>
            </w:r>
          </w:p>
        </w:tc>
        <w:tc>
          <w:tcPr>
            <w:tcW w:w="6408" w:type="dxa"/>
          </w:tcPr>
          <w:p w14:paraId="1C9CCB4D" w14:textId="77777777" w:rsidR="00811D61" w:rsidRPr="00920560" w:rsidRDefault="00811D61" w:rsidP="00727B96">
            <w:pPr>
              <w:pStyle w:val="ListParagraph"/>
              <w:numPr>
                <w:ilvl w:val="0"/>
                <w:numId w:val="14"/>
              </w:numPr>
              <w:jc w:val="left"/>
              <w:rPr>
                <w:sz w:val="18"/>
              </w:rPr>
            </w:pPr>
            <w:r w:rsidRPr="00920560">
              <w:rPr>
                <w:sz w:val="18"/>
              </w:rPr>
              <w:lastRenderedPageBreak/>
              <w:t>Purpose / Scope – Overview or statement of specific equipment and its intended use.</w:t>
            </w:r>
          </w:p>
          <w:p w14:paraId="1C9CCB4E" w14:textId="77777777" w:rsidR="00811D61" w:rsidRPr="00920560" w:rsidRDefault="00811D61" w:rsidP="00727B96">
            <w:pPr>
              <w:pStyle w:val="ListParagraph"/>
              <w:numPr>
                <w:ilvl w:val="0"/>
                <w:numId w:val="14"/>
              </w:numPr>
              <w:jc w:val="left"/>
              <w:rPr>
                <w:sz w:val="18"/>
              </w:rPr>
            </w:pPr>
            <w:r w:rsidRPr="00920560">
              <w:rPr>
                <w:sz w:val="18"/>
              </w:rPr>
              <w:t xml:space="preserve">Calibration – Supplier shall define calibration intervals and </w:t>
            </w:r>
            <w:r w:rsidRPr="00920560">
              <w:rPr>
                <w:sz w:val="18"/>
              </w:rPr>
              <w:lastRenderedPageBreak/>
              <w:t>maintain a system for</w:t>
            </w:r>
            <w:r w:rsidR="00523365" w:rsidRPr="00920560">
              <w:rPr>
                <w:sz w:val="18"/>
              </w:rPr>
              <w:t xml:space="preserve"> </w:t>
            </w:r>
            <w:r w:rsidRPr="00920560">
              <w:rPr>
                <w:sz w:val="18"/>
              </w:rPr>
              <w:t>periodic maintenance of</w:t>
            </w:r>
            <w:r w:rsidR="00523365" w:rsidRPr="00920560">
              <w:rPr>
                <w:sz w:val="18"/>
              </w:rPr>
              <w:t xml:space="preserve"> </w:t>
            </w:r>
            <w:r w:rsidRPr="00920560">
              <w:rPr>
                <w:sz w:val="18"/>
              </w:rPr>
              <w:t>measurement equipment. The supplier must document</w:t>
            </w:r>
            <w:r w:rsidR="00523365" w:rsidRPr="00920560">
              <w:rPr>
                <w:sz w:val="18"/>
              </w:rPr>
              <w:t xml:space="preserve"> </w:t>
            </w:r>
            <w:r w:rsidRPr="00920560">
              <w:rPr>
                <w:sz w:val="18"/>
              </w:rPr>
              <w:t>inventory of all specific components used for CMS and OLT</w:t>
            </w:r>
            <w:r w:rsidR="00523365" w:rsidRPr="00920560">
              <w:rPr>
                <w:sz w:val="18"/>
              </w:rPr>
              <w:t xml:space="preserve"> </w:t>
            </w:r>
            <w:r w:rsidRPr="00920560">
              <w:rPr>
                <w:sz w:val="18"/>
              </w:rPr>
              <w:t>measurement that could affect the integrity of data</w:t>
            </w:r>
            <w:r w:rsidR="00523365" w:rsidRPr="00920560">
              <w:rPr>
                <w:sz w:val="18"/>
              </w:rPr>
              <w:t xml:space="preserve"> </w:t>
            </w:r>
            <w:r w:rsidRPr="00920560">
              <w:rPr>
                <w:sz w:val="18"/>
              </w:rPr>
              <w:t>collection. This inventory should include and not be</w:t>
            </w:r>
            <w:r w:rsidR="00523365" w:rsidRPr="00920560">
              <w:rPr>
                <w:sz w:val="18"/>
              </w:rPr>
              <w:t xml:space="preserve"> </w:t>
            </w:r>
            <w:r w:rsidRPr="00920560">
              <w:rPr>
                <w:sz w:val="18"/>
              </w:rPr>
              <w:t>limited</w:t>
            </w:r>
            <w:r w:rsidR="00523365" w:rsidRPr="00920560">
              <w:rPr>
                <w:sz w:val="18"/>
              </w:rPr>
              <w:t xml:space="preserve"> </w:t>
            </w:r>
            <w:r w:rsidRPr="00920560">
              <w:rPr>
                <w:sz w:val="18"/>
              </w:rPr>
              <w:t>to target accessories (e.g. bushings, adapters, sphere</w:t>
            </w:r>
            <w:r w:rsidR="00523365" w:rsidRPr="00920560">
              <w:rPr>
                <w:sz w:val="18"/>
              </w:rPr>
              <w:t xml:space="preserve"> </w:t>
            </w:r>
            <w:r w:rsidRPr="00920560">
              <w:rPr>
                <w:sz w:val="18"/>
              </w:rPr>
              <w:t>mounts, bar/rod,</w:t>
            </w:r>
            <w:r w:rsidR="00523365" w:rsidRPr="00920560">
              <w:rPr>
                <w:sz w:val="18"/>
              </w:rPr>
              <w:t xml:space="preserve"> </w:t>
            </w:r>
            <w:r w:rsidRPr="00920560">
              <w:rPr>
                <w:sz w:val="18"/>
              </w:rPr>
              <w:t xml:space="preserve">probing, drift </w:t>
            </w:r>
            <w:proofErr w:type="spellStart"/>
            <w:r w:rsidRPr="00920560">
              <w:rPr>
                <w:sz w:val="18"/>
              </w:rPr>
              <w:t>nest</w:t>
            </w:r>
            <w:proofErr w:type="spellEnd"/>
            <w:r w:rsidRPr="00920560">
              <w:rPr>
                <w:sz w:val="18"/>
              </w:rPr>
              <w:t>, supports, etc.), all</w:t>
            </w:r>
            <w:r w:rsidR="00523365" w:rsidRPr="00920560">
              <w:rPr>
                <w:sz w:val="18"/>
              </w:rPr>
              <w:t xml:space="preserve"> </w:t>
            </w:r>
            <w:r w:rsidRPr="00920560">
              <w:rPr>
                <w:sz w:val="18"/>
              </w:rPr>
              <w:t>reflector types, and weather station</w:t>
            </w:r>
            <w:r w:rsidR="00523365" w:rsidRPr="00920560">
              <w:rPr>
                <w:sz w:val="18"/>
              </w:rPr>
              <w:t xml:space="preserve"> </w:t>
            </w:r>
            <w:r w:rsidRPr="00920560">
              <w:rPr>
                <w:sz w:val="18"/>
              </w:rPr>
              <w:t>equipment.</w:t>
            </w:r>
          </w:p>
          <w:p w14:paraId="1C9CCB4F" w14:textId="77777777" w:rsidR="00811D61" w:rsidRPr="00920560" w:rsidRDefault="00811D61" w:rsidP="00727B96">
            <w:pPr>
              <w:pStyle w:val="ListParagraph"/>
              <w:numPr>
                <w:ilvl w:val="0"/>
                <w:numId w:val="14"/>
              </w:numPr>
              <w:jc w:val="left"/>
              <w:rPr>
                <w:sz w:val="18"/>
              </w:rPr>
            </w:pPr>
            <w:r w:rsidRPr="00920560">
              <w:rPr>
                <w:sz w:val="18"/>
              </w:rPr>
              <w:t>Product Acceptance Software – Supplier shall perform</w:t>
            </w:r>
            <w:r w:rsidR="00523365" w:rsidRPr="00920560">
              <w:rPr>
                <w:sz w:val="18"/>
              </w:rPr>
              <w:t xml:space="preserve"> </w:t>
            </w:r>
            <w:r w:rsidRPr="00920560">
              <w:rPr>
                <w:sz w:val="18"/>
              </w:rPr>
              <w:t>Product Acceptance</w:t>
            </w:r>
            <w:r w:rsidR="00523365" w:rsidRPr="00920560">
              <w:rPr>
                <w:sz w:val="18"/>
              </w:rPr>
              <w:t xml:space="preserve"> </w:t>
            </w:r>
            <w:r w:rsidRPr="00920560">
              <w:rPr>
                <w:sz w:val="18"/>
              </w:rPr>
              <w:t>Software testing per section 3.0.</w:t>
            </w:r>
          </w:p>
          <w:p w14:paraId="1C9CCB50" w14:textId="77777777" w:rsidR="00811D61" w:rsidRPr="00920560" w:rsidRDefault="00811D61" w:rsidP="00727B96">
            <w:pPr>
              <w:pStyle w:val="ListParagraph"/>
              <w:numPr>
                <w:ilvl w:val="0"/>
                <w:numId w:val="14"/>
              </w:numPr>
              <w:jc w:val="left"/>
              <w:rPr>
                <w:sz w:val="18"/>
              </w:rPr>
            </w:pPr>
            <w:r w:rsidRPr="00920560">
              <w:rPr>
                <w:sz w:val="18"/>
              </w:rPr>
              <w:t>Field Checks / Set up – Establish criteria for field checks/set up to ensure data and system accuracy prior to collecting measurement data.</w:t>
            </w:r>
          </w:p>
          <w:p w14:paraId="1C9CCB51" w14:textId="77777777" w:rsidR="00811D61" w:rsidRPr="00920560" w:rsidRDefault="00811D61" w:rsidP="00727B96">
            <w:pPr>
              <w:pStyle w:val="ListParagraph"/>
              <w:numPr>
                <w:ilvl w:val="0"/>
                <w:numId w:val="14"/>
              </w:numPr>
              <w:jc w:val="left"/>
              <w:rPr>
                <w:sz w:val="18"/>
              </w:rPr>
            </w:pPr>
            <w:r w:rsidRPr="00920560">
              <w:rPr>
                <w:sz w:val="18"/>
              </w:rPr>
              <w:t>Drift Points / Stability – When environmental conditions,</w:t>
            </w:r>
            <w:r w:rsidR="00523365" w:rsidRPr="00920560">
              <w:rPr>
                <w:sz w:val="18"/>
              </w:rPr>
              <w:t xml:space="preserve"> </w:t>
            </w:r>
            <w:r w:rsidRPr="00920560">
              <w:rPr>
                <w:sz w:val="18"/>
              </w:rPr>
              <w:t>vibration, or stability of the product being measured could</w:t>
            </w:r>
            <w:r w:rsidR="00523365" w:rsidRPr="00920560">
              <w:rPr>
                <w:sz w:val="18"/>
              </w:rPr>
              <w:t xml:space="preserve"> </w:t>
            </w:r>
            <w:r w:rsidRPr="00920560">
              <w:rPr>
                <w:sz w:val="18"/>
              </w:rPr>
              <w:t>affect measurement data, drift point analysis is required. A</w:t>
            </w:r>
            <w:r w:rsidR="00523365" w:rsidRPr="00920560">
              <w:rPr>
                <w:sz w:val="18"/>
              </w:rPr>
              <w:t xml:space="preserve"> </w:t>
            </w:r>
            <w:r w:rsidRPr="00920560">
              <w:rPr>
                <w:sz w:val="18"/>
              </w:rPr>
              <w:t>record of drift points measured and acceptance tolerance</w:t>
            </w:r>
            <w:r w:rsidR="00523365" w:rsidRPr="00920560">
              <w:rPr>
                <w:sz w:val="18"/>
              </w:rPr>
              <w:t xml:space="preserve"> </w:t>
            </w:r>
            <w:r w:rsidRPr="00920560">
              <w:rPr>
                <w:sz w:val="18"/>
              </w:rPr>
              <w:t>used, before and after measurements is required as</w:t>
            </w:r>
            <w:r w:rsidR="00523365" w:rsidRPr="00920560">
              <w:rPr>
                <w:sz w:val="18"/>
              </w:rPr>
              <w:t xml:space="preserve"> </w:t>
            </w:r>
            <w:r w:rsidRPr="00920560">
              <w:rPr>
                <w:sz w:val="18"/>
              </w:rPr>
              <w:t>objective evidence.</w:t>
            </w:r>
          </w:p>
          <w:p w14:paraId="1C9CCB52" w14:textId="77777777" w:rsidR="00811D61" w:rsidRPr="00920560" w:rsidRDefault="00811D61" w:rsidP="00727B96">
            <w:pPr>
              <w:pStyle w:val="ListParagraph"/>
              <w:numPr>
                <w:ilvl w:val="0"/>
                <w:numId w:val="14"/>
              </w:numPr>
              <w:jc w:val="left"/>
              <w:rPr>
                <w:sz w:val="18"/>
              </w:rPr>
            </w:pPr>
            <w:r w:rsidRPr="00920560">
              <w:rPr>
                <w:sz w:val="18"/>
              </w:rPr>
              <w:t>Temperature Compensation / Scale Factors – When products are measured in an uncontrolled environment a documented process to compensate for thermal effects on the objects being measured is required. Verify compensation using a scale bar of like (product) material before and after measurements. A record of scale bars measured and acceptance tolerance used is required as objective evidence. The product dimensional characteristics being verified must meet the engineering definition requirements as defined in ANSI/ASME Y14.5, ANSI B89.6.2.1993.</w:t>
            </w:r>
          </w:p>
          <w:p w14:paraId="1C9CCB53" w14:textId="77777777" w:rsidR="00811D61" w:rsidRPr="00920560" w:rsidRDefault="00811D61" w:rsidP="00727B96">
            <w:pPr>
              <w:pStyle w:val="ListParagraph"/>
              <w:numPr>
                <w:ilvl w:val="0"/>
                <w:numId w:val="14"/>
              </w:numPr>
              <w:jc w:val="left"/>
              <w:rPr>
                <w:sz w:val="18"/>
              </w:rPr>
            </w:pPr>
            <w:r w:rsidRPr="00920560">
              <w:rPr>
                <w:sz w:val="18"/>
              </w:rPr>
              <w:t>Establish Coordinate System – Establish criteria for changing the coordinate system from a local coordinate system to a part or tool coordinate system. (e.g. tolerances, datum targets, datum features, tooling holes, tool enhanced reference system or best fit). Establishment of coordinate systems shall be in accordance with customer engineering definition and ANSI/ASME Y14.5 as applicable.</w:t>
            </w:r>
          </w:p>
          <w:p w14:paraId="1C9CCB54" w14:textId="77777777" w:rsidR="00811D61" w:rsidRPr="00920560" w:rsidRDefault="00811D61" w:rsidP="00727B96">
            <w:pPr>
              <w:pStyle w:val="ListParagraph"/>
              <w:numPr>
                <w:ilvl w:val="0"/>
                <w:numId w:val="14"/>
              </w:numPr>
              <w:jc w:val="left"/>
              <w:rPr>
                <w:sz w:val="18"/>
              </w:rPr>
            </w:pPr>
            <w:r w:rsidRPr="00920560">
              <w:rPr>
                <w:sz w:val="18"/>
              </w:rPr>
              <w:t>Multiple Station Set-up Criteria – When moving CMS equipment from one location to another, or combining CMS equipment during a survey, supplier shall document their process and acceptance tolerance. A minimum of seven adequately distributed common points used as reference for repositioning/adding the CMS equipment during a survey shall be verified and recorded as objective evidence.</w:t>
            </w:r>
          </w:p>
          <w:p w14:paraId="1C9CCB55" w14:textId="77777777" w:rsidR="00811D61" w:rsidRPr="00920560" w:rsidRDefault="00811D61" w:rsidP="00727B96">
            <w:pPr>
              <w:pStyle w:val="ListParagraph"/>
              <w:numPr>
                <w:ilvl w:val="0"/>
                <w:numId w:val="14"/>
              </w:numPr>
              <w:jc w:val="left"/>
              <w:rPr>
                <w:sz w:val="18"/>
              </w:rPr>
            </w:pPr>
            <w:r w:rsidRPr="00920560">
              <w:rPr>
                <w:sz w:val="18"/>
              </w:rPr>
              <w:t>Data Collection Parameters – Establish measurement guidelines and specific collection parameters for the CMS equipment prior to collecting measurement data.</w:t>
            </w:r>
            <w:r w:rsidR="00523365" w:rsidRPr="00920560">
              <w:rPr>
                <w:sz w:val="18"/>
              </w:rPr>
              <w:t xml:space="preserve"> </w:t>
            </w:r>
            <w:r w:rsidRPr="00920560">
              <w:rPr>
                <w:sz w:val="18"/>
              </w:rPr>
              <w:t>(e.g. point density, time/distance separation parameters, apex angles, distance limitations).</w:t>
            </w:r>
          </w:p>
          <w:p w14:paraId="1C9CCB56" w14:textId="77777777" w:rsidR="00811D61" w:rsidRPr="00920560" w:rsidRDefault="00811D61" w:rsidP="00727B96">
            <w:pPr>
              <w:pStyle w:val="ListParagraph"/>
              <w:numPr>
                <w:ilvl w:val="0"/>
                <w:numId w:val="14"/>
              </w:numPr>
              <w:jc w:val="left"/>
              <w:rPr>
                <w:sz w:val="18"/>
              </w:rPr>
            </w:pPr>
            <w:r w:rsidRPr="00920560">
              <w:rPr>
                <w:sz w:val="18"/>
              </w:rPr>
              <w:t>Data Analysis – Establish guidelines for the evaluation of 3D point data to tool engineering, engineering datasets, or drawings.</w:t>
            </w:r>
          </w:p>
          <w:p w14:paraId="1C9CCB57" w14:textId="77777777" w:rsidR="00811D61" w:rsidRPr="00920560" w:rsidRDefault="00811D61" w:rsidP="00727B96">
            <w:pPr>
              <w:pStyle w:val="ListParagraph"/>
              <w:numPr>
                <w:ilvl w:val="0"/>
                <w:numId w:val="14"/>
              </w:numPr>
              <w:jc w:val="left"/>
              <w:rPr>
                <w:sz w:val="18"/>
              </w:rPr>
            </w:pPr>
            <w:r w:rsidRPr="00920560">
              <w:rPr>
                <w:sz w:val="18"/>
              </w:rPr>
              <w:t>Reports – Establish standard process for CMS reports (e.g. job information, coordinate system establishment, object temperature, scale bars, drift points, data analysis and measured results). Reports shall be in English and in inches unless directed otherwise by customer contract.</w:t>
            </w:r>
          </w:p>
          <w:p w14:paraId="1C9CCB58" w14:textId="77777777" w:rsidR="00811D61" w:rsidRPr="00920560" w:rsidRDefault="00811D61" w:rsidP="00727B96">
            <w:pPr>
              <w:pStyle w:val="ListParagraph"/>
              <w:numPr>
                <w:ilvl w:val="0"/>
                <w:numId w:val="14"/>
              </w:numPr>
              <w:jc w:val="left"/>
              <w:rPr>
                <w:sz w:val="18"/>
              </w:rPr>
            </w:pPr>
            <w:r w:rsidRPr="00920560">
              <w:rPr>
                <w:sz w:val="18"/>
              </w:rPr>
              <w:lastRenderedPageBreak/>
              <w:t>Record Retention – Establish standard process for all inspection and test records to be archived and retained per customer contract requirements and provided to the customer upon request.</w:t>
            </w:r>
          </w:p>
          <w:p w14:paraId="1C9CCB59" w14:textId="77777777" w:rsidR="00811D61" w:rsidRPr="00920560" w:rsidRDefault="00811D61" w:rsidP="00727B96">
            <w:pPr>
              <w:pStyle w:val="ListParagraph"/>
              <w:numPr>
                <w:ilvl w:val="0"/>
                <w:numId w:val="14"/>
              </w:numPr>
              <w:jc w:val="left"/>
              <w:rPr>
                <w:sz w:val="18"/>
              </w:rPr>
            </w:pPr>
            <w:r w:rsidRPr="00920560">
              <w:rPr>
                <w:sz w:val="18"/>
              </w:rPr>
              <w:t>Training – Suppliers shall define training requirements to assure competence and maintain employee training records, including on-the-job-training, for all CMS users per section 11.0.</w:t>
            </w:r>
          </w:p>
          <w:p w14:paraId="1C9CCB5A" w14:textId="77777777" w:rsidR="00811D61" w:rsidRPr="00920560" w:rsidRDefault="00811D61" w:rsidP="00523365">
            <w:pPr>
              <w:ind w:left="360"/>
              <w:jc w:val="left"/>
              <w:rPr>
                <w:sz w:val="18"/>
              </w:rPr>
            </w:pPr>
            <w:r w:rsidRPr="00920560">
              <w:rPr>
                <w:b/>
                <w:sz w:val="18"/>
              </w:rPr>
              <w:t>Note:</w:t>
            </w:r>
            <w:r w:rsidRPr="00920560">
              <w:rPr>
                <w:sz w:val="18"/>
              </w:rPr>
              <w:t xml:space="preserve"> Is supplier utilizing equipment capability (CAD, LEV, and CMS) to</w:t>
            </w:r>
            <w:r w:rsidR="00523365" w:rsidRPr="00920560">
              <w:rPr>
                <w:sz w:val="18"/>
              </w:rPr>
              <w:t xml:space="preserve"> </w:t>
            </w:r>
            <w:r w:rsidRPr="00920560">
              <w:rPr>
                <w:sz w:val="18"/>
              </w:rPr>
              <w:t>minimize/automate creation of inspection views? Preferred method is to utilize digital methods vs. creation of 2D media.</w:t>
            </w:r>
          </w:p>
        </w:tc>
      </w:tr>
      <w:tr w:rsidR="00811D61" w14:paraId="1C9CCB69" w14:textId="77777777" w:rsidTr="00811D61">
        <w:tc>
          <w:tcPr>
            <w:tcW w:w="3780" w:type="dxa"/>
          </w:tcPr>
          <w:p w14:paraId="1C9CCB5C" w14:textId="77777777" w:rsidR="00377616" w:rsidRPr="00920560" w:rsidRDefault="00377616" w:rsidP="00362B0C">
            <w:pPr>
              <w:pStyle w:val="ListParagraph"/>
              <w:numPr>
                <w:ilvl w:val="0"/>
                <w:numId w:val="18"/>
              </w:numPr>
              <w:ind w:left="522" w:hanging="450"/>
              <w:jc w:val="left"/>
              <w:rPr>
                <w:sz w:val="18"/>
              </w:rPr>
            </w:pPr>
            <w:r w:rsidRPr="00920560">
              <w:rPr>
                <w:sz w:val="18"/>
              </w:rPr>
              <w:lastRenderedPageBreak/>
              <w:t>Does the supplier maintain certification/calibration for  equipment used for inspection, including:</w:t>
            </w:r>
          </w:p>
          <w:p w14:paraId="1C9CCB5D" w14:textId="77777777" w:rsidR="00377616" w:rsidRPr="00920560" w:rsidRDefault="00377616" w:rsidP="00F338F4">
            <w:pPr>
              <w:pStyle w:val="ListParagraph"/>
              <w:numPr>
                <w:ilvl w:val="0"/>
                <w:numId w:val="15"/>
              </w:numPr>
              <w:ind w:left="882"/>
              <w:jc w:val="left"/>
              <w:rPr>
                <w:sz w:val="18"/>
              </w:rPr>
            </w:pPr>
            <w:r w:rsidRPr="00920560">
              <w:rPr>
                <w:sz w:val="18"/>
              </w:rPr>
              <w:t>CMS equipment (Fixed and Portable):</w:t>
            </w:r>
          </w:p>
          <w:p w14:paraId="1C9CCB5E" w14:textId="77777777" w:rsidR="00377616" w:rsidRPr="00920560" w:rsidRDefault="00377616" w:rsidP="00F338F4">
            <w:pPr>
              <w:pStyle w:val="ListParagraph"/>
              <w:numPr>
                <w:ilvl w:val="0"/>
                <w:numId w:val="15"/>
              </w:numPr>
              <w:ind w:left="882"/>
              <w:jc w:val="left"/>
              <w:rPr>
                <w:sz w:val="18"/>
              </w:rPr>
            </w:pPr>
            <w:r w:rsidRPr="00920560">
              <w:rPr>
                <w:sz w:val="18"/>
              </w:rPr>
              <w:t>NC equipment with inspection probe capability used for product acceptance</w:t>
            </w:r>
          </w:p>
          <w:p w14:paraId="1C9CCB5F" w14:textId="77777777" w:rsidR="00377616" w:rsidRPr="00920560" w:rsidRDefault="00377616" w:rsidP="00F338F4">
            <w:pPr>
              <w:pStyle w:val="ListParagraph"/>
              <w:numPr>
                <w:ilvl w:val="0"/>
                <w:numId w:val="15"/>
              </w:numPr>
              <w:ind w:left="882"/>
              <w:jc w:val="left"/>
              <w:rPr>
                <w:sz w:val="18"/>
              </w:rPr>
            </w:pPr>
            <w:r w:rsidRPr="00920560">
              <w:rPr>
                <w:sz w:val="18"/>
              </w:rPr>
              <w:t>OLT's</w:t>
            </w:r>
          </w:p>
          <w:p w14:paraId="1C9CCB60" w14:textId="77777777" w:rsidR="00377616" w:rsidRPr="00920560" w:rsidRDefault="00377616" w:rsidP="00F338F4">
            <w:pPr>
              <w:pStyle w:val="ListParagraph"/>
              <w:numPr>
                <w:ilvl w:val="0"/>
                <w:numId w:val="15"/>
              </w:numPr>
              <w:ind w:left="882"/>
              <w:jc w:val="left"/>
              <w:rPr>
                <w:sz w:val="18"/>
              </w:rPr>
            </w:pPr>
            <w:r w:rsidRPr="00920560">
              <w:rPr>
                <w:sz w:val="18"/>
              </w:rPr>
              <w:t>Ply Cutters</w:t>
            </w:r>
          </w:p>
          <w:p w14:paraId="1C9CCB61" w14:textId="77777777" w:rsidR="00377616" w:rsidRPr="00920560" w:rsidRDefault="00377616" w:rsidP="00F338F4">
            <w:pPr>
              <w:pStyle w:val="ListParagraph"/>
              <w:numPr>
                <w:ilvl w:val="0"/>
                <w:numId w:val="15"/>
              </w:numPr>
              <w:ind w:left="882"/>
              <w:jc w:val="left"/>
              <w:rPr>
                <w:sz w:val="18"/>
              </w:rPr>
            </w:pPr>
            <w:r w:rsidRPr="00920560">
              <w:rPr>
                <w:sz w:val="18"/>
              </w:rPr>
              <w:t>Other equipment used to accept part attributes (Scale bar, adaptive tooling, ball bars, etc.)</w:t>
            </w:r>
          </w:p>
          <w:p w14:paraId="1C9CCB62" w14:textId="77777777" w:rsidR="00811D61" w:rsidRPr="00920560" w:rsidRDefault="00377616" w:rsidP="000C37EE">
            <w:pPr>
              <w:ind w:left="522" w:hanging="450"/>
              <w:jc w:val="left"/>
              <w:rPr>
                <w:sz w:val="18"/>
              </w:rPr>
            </w:pPr>
            <w:r w:rsidRPr="00920560">
              <w:rPr>
                <w:sz w:val="18"/>
              </w:rPr>
              <w:t>Requirements SCMP 3.7 (</w:t>
            </w:r>
            <w:r w:rsidR="000C37EE">
              <w:rPr>
                <w:sz w:val="18"/>
              </w:rPr>
              <w:t>a</w:t>
            </w:r>
            <w:r w:rsidRPr="00920560">
              <w:rPr>
                <w:sz w:val="18"/>
              </w:rPr>
              <w:t>), Sec 7.1</w:t>
            </w:r>
          </w:p>
        </w:tc>
        <w:tc>
          <w:tcPr>
            <w:tcW w:w="6408" w:type="dxa"/>
          </w:tcPr>
          <w:p w14:paraId="1C9CCB63" w14:textId="35331DF2" w:rsidR="00377616" w:rsidRPr="00947738" w:rsidRDefault="00377616" w:rsidP="00947738">
            <w:pPr>
              <w:pStyle w:val="ListParagraph"/>
              <w:numPr>
                <w:ilvl w:val="0"/>
                <w:numId w:val="12"/>
              </w:numPr>
              <w:ind w:left="972"/>
              <w:jc w:val="left"/>
              <w:rPr>
                <w:sz w:val="18"/>
              </w:rPr>
            </w:pPr>
            <w:r w:rsidRPr="00920560">
              <w:rPr>
                <w:sz w:val="18"/>
              </w:rPr>
              <w:t xml:space="preserve">Calibration records must be </w:t>
            </w:r>
            <w:r w:rsidR="00947738">
              <w:rPr>
                <w:sz w:val="18"/>
              </w:rPr>
              <w:t xml:space="preserve">traceable and </w:t>
            </w:r>
            <w:r w:rsidRPr="00920560">
              <w:rPr>
                <w:sz w:val="18"/>
              </w:rPr>
              <w:t>maintained for all CMS equipment &amp; special target adapters</w:t>
            </w:r>
            <w:r w:rsidR="00947738" w:rsidRPr="008E45B4">
              <w:rPr>
                <w:sz w:val="18"/>
              </w:rPr>
              <w:t xml:space="preserve">, if applicable (target adapters are special tools that are used when target points are located off the part). </w:t>
            </w:r>
          </w:p>
          <w:p w14:paraId="1C9CCB64" w14:textId="77777777" w:rsidR="00377616" w:rsidRPr="00920560" w:rsidRDefault="00377616" w:rsidP="00727B96">
            <w:pPr>
              <w:pStyle w:val="ListParagraph"/>
              <w:numPr>
                <w:ilvl w:val="0"/>
                <w:numId w:val="12"/>
              </w:numPr>
              <w:ind w:left="972"/>
              <w:jc w:val="left"/>
              <w:rPr>
                <w:sz w:val="18"/>
              </w:rPr>
            </w:pPr>
            <w:r w:rsidRPr="00920560">
              <w:rPr>
                <w:sz w:val="18"/>
              </w:rPr>
              <w:t>CMS equipment must be calibrated at periodic intervals</w:t>
            </w:r>
          </w:p>
          <w:p w14:paraId="1C9CCB65" w14:textId="77777777" w:rsidR="00377616" w:rsidRPr="00920560" w:rsidRDefault="00377616" w:rsidP="00727B96">
            <w:pPr>
              <w:pStyle w:val="ListParagraph"/>
              <w:numPr>
                <w:ilvl w:val="0"/>
                <w:numId w:val="12"/>
              </w:numPr>
              <w:ind w:left="972"/>
              <w:jc w:val="left"/>
              <w:rPr>
                <w:sz w:val="18"/>
              </w:rPr>
            </w:pPr>
            <w:r w:rsidRPr="00920560">
              <w:rPr>
                <w:sz w:val="18"/>
              </w:rPr>
              <w:t>Calibration process must meet NIST or equivalent standards.</w:t>
            </w:r>
          </w:p>
          <w:p w14:paraId="1C9CCB66" w14:textId="77777777" w:rsidR="00377616" w:rsidRPr="00920560" w:rsidRDefault="00377616" w:rsidP="00727B96">
            <w:pPr>
              <w:pStyle w:val="ListParagraph"/>
              <w:numPr>
                <w:ilvl w:val="0"/>
                <w:numId w:val="12"/>
              </w:numPr>
              <w:ind w:left="972"/>
              <w:jc w:val="left"/>
              <w:rPr>
                <w:sz w:val="18"/>
              </w:rPr>
            </w:pPr>
            <w:r w:rsidRPr="00920560">
              <w:rPr>
                <w:sz w:val="18"/>
              </w:rPr>
              <w:t>Measuring equipment will be physically identified in accordance with certification records</w:t>
            </w:r>
          </w:p>
          <w:p w14:paraId="1C9CCB67" w14:textId="77777777" w:rsidR="00377616" w:rsidRPr="00920560" w:rsidRDefault="00377616" w:rsidP="00727B96">
            <w:pPr>
              <w:pStyle w:val="ListParagraph"/>
              <w:numPr>
                <w:ilvl w:val="0"/>
                <w:numId w:val="12"/>
              </w:numPr>
              <w:ind w:left="972"/>
              <w:jc w:val="left"/>
              <w:rPr>
                <w:sz w:val="18"/>
              </w:rPr>
            </w:pPr>
            <w:r w:rsidRPr="00920560">
              <w:rPr>
                <w:sz w:val="18"/>
              </w:rPr>
              <w:t>Process will provide records of date of acceptance/rejection and next maintenance due date</w:t>
            </w:r>
          </w:p>
          <w:p w14:paraId="1C9CCB68" w14:textId="77777777" w:rsidR="00811D61" w:rsidRPr="00920560" w:rsidRDefault="00377616" w:rsidP="003E206D">
            <w:pPr>
              <w:ind w:left="252"/>
              <w:jc w:val="left"/>
              <w:rPr>
                <w:sz w:val="18"/>
              </w:rPr>
            </w:pPr>
            <w:r w:rsidRPr="00920560">
              <w:rPr>
                <w:sz w:val="18"/>
              </w:rPr>
              <w:t>There must be a process to validate probes for CMM prior to use at each probe angle. This will be performed before each probe is used base on a certified monument (ball).</w:t>
            </w:r>
          </w:p>
        </w:tc>
      </w:tr>
      <w:tr w:rsidR="00811D61" w14:paraId="1C9CCB72" w14:textId="77777777" w:rsidTr="00811D61">
        <w:tc>
          <w:tcPr>
            <w:tcW w:w="3780" w:type="dxa"/>
          </w:tcPr>
          <w:p w14:paraId="1C9CCB6A" w14:textId="77777777" w:rsidR="00377616" w:rsidRPr="00920560" w:rsidRDefault="00377616" w:rsidP="00362B0C">
            <w:pPr>
              <w:pStyle w:val="ListParagraph"/>
              <w:numPr>
                <w:ilvl w:val="0"/>
                <w:numId w:val="18"/>
              </w:numPr>
              <w:ind w:left="522" w:hanging="450"/>
              <w:jc w:val="left"/>
              <w:rPr>
                <w:sz w:val="18"/>
              </w:rPr>
            </w:pPr>
            <w:r w:rsidRPr="00920560">
              <w:rPr>
                <w:sz w:val="18"/>
              </w:rPr>
              <w:t>Is there a process in place to validate Product Acceptance Software (PAS) independent of the software developer?</w:t>
            </w:r>
          </w:p>
          <w:p w14:paraId="1C9CCB6B" w14:textId="77777777" w:rsidR="00811D61" w:rsidRPr="00920560" w:rsidRDefault="00377616" w:rsidP="00362B0C">
            <w:pPr>
              <w:ind w:left="522" w:hanging="450"/>
              <w:jc w:val="left"/>
              <w:rPr>
                <w:sz w:val="18"/>
              </w:rPr>
            </w:pPr>
            <w:r w:rsidRPr="00920560">
              <w:rPr>
                <w:sz w:val="18"/>
              </w:rPr>
              <w:t>Requirements SCMP 3.7 (</w:t>
            </w:r>
            <w:r w:rsidR="00971CBD" w:rsidRPr="00920560">
              <w:rPr>
                <w:sz w:val="18"/>
              </w:rPr>
              <w:t>a</w:t>
            </w:r>
            <w:r w:rsidRPr="00920560">
              <w:rPr>
                <w:sz w:val="18"/>
              </w:rPr>
              <w:t>), Sec 3.1</w:t>
            </w:r>
          </w:p>
        </w:tc>
        <w:tc>
          <w:tcPr>
            <w:tcW w:w="6408" w:type="dxa"/>
          </w:tcPr>
          <w:p w14:paraId="1C9CCB6C" w14:textId="77777777" w:rsidR="00377616" w:rsidRPr="00920560" w:rsidRDefault="00377616" w:rsidP="003E206D">
            <w:pPr>
              <w:ind w:left="252"/>
              <w:jc w:val="left"/>
              <w:rPr>
                <w:rFonts w:ascii="Arial" w:hAnsi="Arial" w:cs="Arial"/>
                <w:sz w:val="18"/>
                <w:szCs w:val="18"/>
              </w:rPr>
            </w:pPr>
            <w:r w:rsidRPr="00920560">
              <w:rPr>
                <w:rFonts w:ascii="Arial" w:hAnsi="Arial" w:cs="Arial"/>
                <w:sz w:val="18"/>
                <w:szCs w:val="18"/>
              </w:rPr>
              <w:t>Suppliers procedures must include:</w:t>
            </w:r>
          </w:p>
          <w:p w14:paraId="1C9CCB6D" w14:textId="77777777" w:rsidR="00377616" w:rsidRPr="00920560" w:rsidRDefault="00377616" w:rsidP="003E206D">
            <w:pPr>
              <w:numPr>
                <w:ilvl w:val="0"/>
                <w:numId w:val="1"/>
              </w:numPr>
              <w:spacing w:before="36" w:after="0"/>
              <w:ind w:left="972" w:right="0" w:hanging="720"/>
              <w:jc w:val="left"/>
              <w:rPr>
                <w:rFonts w:ascii="Arial" w:hAnsi="Arial" w:cs="Arial"/>
                <w:sz w:val="18"/>
                <w:szCs w:val="18"/>
              </w:rPr>
            </w:pPr>
            <w:r w:rsidRPr="00920560">
              <w:rPr>
                <w:rFonts w:ascii="Arial" w:hAnsi="Arial" w:cs="Arial"/>
                <w:sz w:val="18"/>
                <w:szCs w:val="18"/>
              </w:rPr>
              <w:t>Supplier PAS must be verified prior to product acceptance use.</w:t>
            </w:r>
          </w:p>
          <w:p w14:paraId="1C9CCB6E" w14:textId="77777777" w:rsidR="00377616" w:rsidRPr="00920560" w:rsidRDefault="00377616" w:rsidP="003E206D">
            <w:pPr>
              <w:numPr>
                <w:ilvl w:val="0"/>
                <w:numId w:val="1"/>
              </w:numPr>
              <w:tabs>
                <w:tab w:val="num" w:pos="-8298"/>
              </w:tabs>
              <w:spacing w:before="72" w:after="0"/>
              <w:ind w:left="972" w:right="900" w:hanging="720"/>
              <w:jc w:val="left"/>
              <w:rPr>
                <w:rFonts w:ascii="Arial" w:hAnsi="Arial" w:cs="Arial"/>
                <w:sz w:val="18"/>
                <w:szCs w:val="18"/>
              </w:rPr>
            </w:pPr>
            <w:r w:rsidRPr="00920560">
              <w:rPr>
                <w:rFonts w:ascii="Arial" w:hAnsi="Arial" w:cs="Arial"/>
                <w:spacing w:val="-5"/>
                <w:sz w:val="18"/>
                <w:szCs w:val="18"/>
              </w:rPr>
              <w:t xml:space="preserve">The supplier will establish and maintain a procedure independent of the software </w:t>
            </w:r>
            <w:r w:rsidRPr="00920560">
              <w:rPr>
                <w:rFonts w:ascii="Arial" w:hAnsi="Arial" w:cs="Arial"/>
                <w:sz w:val="18"/>
                <w:szCs w:val="18"/>
              </w:rPr>
              <w:t>developer</w:t>
            </w:r>
          </w:p>
          <w:p w14:paraId="1C9CCB6F" w14:textId="77777777" w:rsidR="00377616" w:rsidRPr="00920560" w:rsidRDefault="00377616" w:rsidP="003E206D">
            <w:pPr>
              <w:numPr>
                <w:ilvl w:val="0"/>
                <w:numId w:val="1"/>
              </w:numPr>
              <w:spacing w:before="36" w:after="0"/>
              <w:ind w:left="972" w:right="792" w:hanging="720"/>
              <w:jc w:val="left"/>
              <w:rPr>
                <w:rFonts w:ascii="Arial" w:hAnsi="Arial" w:cs="Arial"/>
                <w:sz w:val="18"/>
                <w:szCs w:val="18"/>
              </w:rPr>
            </w:pPr>
            <w:r w:rsidRPr="00920560">
              <w:rPr>
                <w:rFonts w:ascii="Arial" w:hAnsi="Arial" w:cs="Arial"/>
                <w:spacing w:val="-4"/>
                <w:sz w:val="18"/>
                <w:szCs w:val="18"/>
              </w:rPr>
              <w:t xml:space="preserve">Determine that the software, and subsequent revisions, accomplishes its intended </w:t>
            </w:r>
            <w:r w:rsidRPr="00920560">
              <w:rPr>
                <w:rFonts w:ascii="Arial" w:hAnsi="Arial" w:cs="Arial"/>
                <w:sz w:val="18"/>
                <w:szCs w:val="18"/>
              </w:rPr>
              <w:t>function.</w:t>
            </w:r>
          </w:p>
          <w:p w14:paraId="1C9CCB70" w14:textId="77777777" w:rsidR="00377616" w:rsidRPr="00920560" w:rsidRDefault="00377616" w:rsidP="003E206D">
            <w:pPr>
              <w:numPr>
                <w:ilvl w:val="0"/>
                <w:numId w:val="1"/>
              </w:numPr>
              <w:tabs>
                <w:tab w:val="num" w:pos="-8208"/>
              </w:tabs>
              <w:spacing w:before="72" w:after="0"/>
              <w:ind w:left="972" w:right="0" w:hanging="720"/>
              <w:jc w:val="left"/>
              <w:rPr>
                <w:rFonts w:ascii="Arial" w:hAnsi="Arial" w:cs="Arial"/>
                <w:sz w:val="18"/>
                <w:szCs w:val="18"/>
              </w:rPr>
            </w:pPr>
            <w:r w:rsidRPr="00920560">
              <w:rPr>
                <w:rFonts w:ascii="Arial" w:hAnsi="Arial" w:cs="Arial"/>
                <w:sz w:val="18"/>
                <w:szCs w:val="18"/>
              </w:rPr>
              <w:t>A means of identifying approved PAS software.</w:t>
            </w:r>
          </w:p>
          <w:p w14:paraId="1C9CCB71" w14:textId="77777777" w:rsidR="00811D61" w:rsidRPr="00920560" w:rsidRDefault="00377616" w:rsidP="003E206D">
            <w:pPr>
              <w:pStyle w:val="ListParagraph"/>
              <w:numPr>
                <w:ilvl w:val="0"/>
                <w:numId w:val="1"/>
              </w:numPr>
              <w:ind w:left="972" w:hanging="720"/>
              <w:jc w:val="left"/>
              <w:rPr>
                <w:sz w:val="18"/>
              </w:rPr>
            </w:pPr>
            <w:r w:rsidRPr="00920560">
              <w:rPr>
                <w:rFonts w:ascii="Arial" w:hAnsi="Arial" w:cs="Arial"/>
                <w:sz w:val="18"/>
                <w:szCs w:val="18"/>
              </w:rPr>
              <w:t>Software Security and Storage</w:t>
            </w:r>
          </w:p>
        </w:tc>
      </w:tr>
      <w:tr w:rsidR="00811D61" w14:paraId="1C9CCB7D" w14:textId="77777777" w:rsidTr="00811D61">
        <w:tc>
          <w:tcPr>
            <w:tcW w:w="3780" w:type="dxa"/>
          </w:tcPr>
          <w:p w14:paraId="1C9CCB73" w14:textId="77777777" w:rsidR="00971CBD" w:rsidRPr="00920560" w:rsidRDefault="00971CBD" w:rsidP="00362B0C">
            <w:pPr>
              <w:pStyle w:val="ListParagraph"/>
              <w:numPr>
                <w:ilvl w:val="0"/>
                <w:numId w:val="18"/>
              </w:numPr>
              <w:ind w:left="522" w:hanging="450"/>
              <w:jc w:val="left"/>
              <w:rPr>
                <w:sz w:val="18"/>
              </w:rPr>
            </w:pPr>
            <w:r w:rsidRPr="00920560">
              <w:rPr>
                <w:sz w:val="18"/>
              </w:rPr>
              <w:t>Does the supplier develop</w:t>
            </w:r>
            <w:r w:rsidR="00E84D4E" w:rsidRPr="00920560">
              <w:rPr>
                <w:sz w:val="18"/>
              </w:rPr>
              <w:t xml:space="preserve"> </w:t>
            </w:r>
            <w:r w:rsidRPr="00920560">
              <w:rPr>
                <w:sz w:val="18"/>
              </w:rPr>
              <w:t>software for</w:t>
            </w:r>
            <w:r w:rsidR="00E84D4E" w:rsidRPr="00920560">
              <w:rPr>
                <w:sz w:val="18"/>
              </w:rPr>
              <w:t xml:space="preserve"> </w:t>
            </w:r>
            <w:r w:rsidRPr="00920560">
              <w:rPr>
                <w:sz w:val="18"/>
              </w:rPr>
              <w:t>inspection and acceptance of product?</w:t>
            </w:r>
          </w:p>
          <w:p w14:paraId="1C9CCB74" w14:textId="77777777" w:rsidR="00E84D4E" w:rsidRPr="00920560" w:rsidRDefault="00E84D4E" w:rsidP="00362B0C">
            <w:pPr>
              <w:pStyle w:val="ListParagraph"/>
              <w:ind w:left="522" w:hanging="450"/>
              <w:jc w:val="left"/>
              <w:rPr>
                <w:sz w:val="18"/>
              </w:rPr>
            </w:pPr>
          </w:p>
          <w:p w14:paraId="1C9CCB75" w14:textId="77777777" w:rsidR="00971CBD" w:rsidRPr="00920560" w:rsidRDefault="00971CBD" w:rsidP="00362B0C">
            <w:pPr>
              <w:pStyle w:val="ListParagraph"/>
              <w:numPr>
                <w:ilvl w:val="0"/>
                <w:numId w:val="9"/>
              </w:numPr>
              <w:ind w:left="882"/>
              <w:jc w:val="left"/>
              <w:rPr>
                <w:sz w:val="18"/>
              </w:rPr>
            </w:pPr>
            <w:r w:rsidRPr="00920560">
              <w:rPr>
                <w:sz w:val="18"/>
              </w:rPr>
              <w:t>Is there a documented process to</w:t>
            </w:r>
            <w:r w:rsidR="00E84D4E" w:rsidRPr="00920560">
              <w:rPr>
                <w:sz w:val="18"/>
              </w:rPr>
              <w:t xml:space="preserve"> </w:t>
            </w:r>
            <w:r w:rsidRPr="00920560">
              <w:rPr>
                <w:sz w:val="18"/>
              </w:rPr>
              <w:t>require creation of plans and</w:t>
            </w:r>
            <w:r w:rsidR="00E84D4E" w:rsidRPr="00920560">
              <w:rPr>
                <w:sz w:val="18"/>
              </w:rPr>
              <w:t xml:space="preserve"> </w:t>
            </w:r>
            <w:r w:rsidRPr="00920560">
              <w:rPr>
                <w:sz w:val="18"/>
              </w:rPr>
              <w:t>instructions for the building,</w:t>
            </w:r>
            <w:r w:rsidR="00E84D4E" w:rsidRPr="00920560">
              <w:rPr>
                <w:sz w:val="18"/>
              </w:rPr>
              <w:t xml:space="preserve"> </w:t>
            </w:r>
            <w:r w:rsidRPr="00920560">
              <w:rPr>
                <w:sz w:val="18"/>
              </w:rPr>
              <w:t>configuration management,</w:t>
            </w:r>
            <w:r w:rsidR="00E84D4E" w:rsidRPr="00920560">
              <w:rPr>
                <w:sz w:val="18"/>
              </w:rPr>
              <w:t xml:space="preserve"> </w:t>
            </w:r>
            <w:r w:rsidRPr="00920560">
              <w:rPr>
                <w:sz w:val="18"/>
              </w:rPr>
              <w:t>loading and testing of “Supplier</w:t>
            </w:r>
            <w:r w:rsidR="00E84D4E" w:rsidRPr="00920560">
              <w:rPr>
                <w:sz w:val="18"/>
              </w:rPr>
              <w:t xml:space="preserve"> </w:t>
            </w:r>
            <w:r w:rsidRPr="00920560">
              <w:rPr>
                <w:sz w:val="18"/>
              </w:rPr>
              <w:t>developed” product acceptance</w:t>
            </w:r>
            <w:r w:rsidR="00E84D4E" w:rsidRPr="00920560">
              <w:rPr>
                <w:sz w:val="18"/>
              </w:rPr>
              <w:t xml:space="preserve"> </w:t>
            </w:r>
            <w:r w:rsidRPr="00920560">
              <w:rPr>
                <w:sz w:val="18"/>
              </w:rPr>
              <w:t>software?</w:t>
            </w:r>
          </w:p>
          <w:p w14:paraId="1C9CCB76" w14:textId="04E1FCC9" w:rsidR="00811D61" w:rsidRPr="00920560" w:rsidRDefault="00AA4AD5" w:rsidP="00362B0C">
            <w:pPr>
              <w:ind w:left="522" w:hanging="450"/>
              <w:jc w:val="left"/>
              <w:rPr>
                <w:sz w:val="18"/>
              </w:rPr>
            </w:pPr>
            <w:r w:rsidRPr="00920560">
              <w:rPr>
                <w:sz w:val="18"/>
              </w:rPr>
              <w:t>Requirements SCMP 3.7 (a</w:t>
            </w:r>
            <w:r>
              <w:rPr>
                <w:sz w:val="18"/>
              </w:rPr>
              <w:t>), Sec 3.2</w:t>
            </w:r>
          </w:p>
        </w:tc>
        <w:tc>
          <w:tcPr>
            <w:tcW w:w="6408" w:type="dxa"/>
          </w:tcPr>
          <w:p w14:paraId="1C9CCB77" w14:textId="77777777" w:rsidR="00971CBD" w:rsidRPr="00920560" w:rsidRDefault="00971CBD" w:rsidP="003E206D">
            <w:pPr>
              <w:ind w:left="252"/>
              <w:jc w:val="left"/>
              <w:rPr>
                <w:sz w:val="18"/>
              </w:rPr>
            </w:pPr>
            <w:r w:rsidRPr="00920560">
              <w:rPr>
                <w:sz w:val="18"/>
              </w:rPr>
              <w:t>There must be a documented process for:</w:t>
            </w:r>
          </w:p>
          <w:p w14:paraId="1C9CCB78" w14:textId="77777777" w:rsidR="00971CBD" w:rsidRPr="00920560" w:rsidRDefault="00971CBD" w:rsidP="003E206D">
            <w:pPr>
              <w:pStyle w:val="ListParagraph"/>
              <w:numPr>
                <w:ilvl w:val="0"/>
                <w:numId w:val="12"/>
              </w:numPr>
              <w:ind w:left="972"/>
              <w:jc w:val="left"/>
              <w:rPr>
                <w:sz w:val="18"/>
              </w:rPr>
            </w:pPr>
            <w:r w:rsidRPr="00920560">
              <w:rPr>
                <w:sz w:val="18"/>
              </w:rPr>
              <w:t>Control of the build/creation of the CMS software</w:t>
            </w:r>
          </w:p>
          <w:p w14:paraId="1C9CCB79" w14:textId="77777777" w:rsidR="00971CBD" w:rsidRPr="00920560" w:rsidRDefault="00971CBD" w:rsidP="003E206D">
            <w:pPr>
              <w:pStyle w:val="ListParagraph"/>
              <w:numPr>
                <w:ilvl w:val="0"/>
                <w:numId w:val="12"/>
              </w:numPr>
              <w:ind w:left="972"/>
              <w:jc w:val="left"/>
              <w:rPr>
                <w:sz w:val="18"/>
              </w:rPr>
            </w:pPr>
            <w:r w:rsidRPr="00920560">
              <w:rPr>
                <w:sz w:val="18"/>
              </w:rPr>
              <w:t>Approval and certification testing to assure the software meets industry standards. accuracies</w:t>
            </w:r>
          </w:p>
          <w:p w14:paraId="1C9CCB7A" w14:textId="77777777" w:rsidR="00971CBD" w:rsidRPr="00920560" w:rsidRDefault="00971CBD" w:rsidP="003E206D">
            <w:pPr>
              <w:pStyle w:val="ListParagraph"/>
              <w:numPr>
                <w:ilvl w:val="0"/>
                <w:numId w:val="12"/>
              </w:numPr>
              <w:ind w:left="972"/>
              <w:jc w:val="left"/>
              <w:rPr>
                <w:sz w:val="18"/>
              </w:rPr>
            </w:pPr>
            <w:r w:rsidRPr="00920560">
              <w:rPr>
                <w:sz w:val="18"/>
              </w:rPr>
              <w:t>Configuration management</w:t>
            </w:r>
          </w:p>
          <w:p w14:paraId="1C9CCB7B" w14:textId="77777777" w:rsidR="00971CBD" w:rsidRPr="00920560" w:rsidRDefault="00971CBD" w:rsidP="003E206D">
            <w:pPr>
              <w:pStyle w:val="ListParagraph"/>
              <w:numPr>
                <w:ilvl w:val="0"/>
                <w:numId w:val="12"/>
              </w:numPr>
              <w:ind w:left="972"/>
              <w:jc w:val="left"/>
              <w:rPr>
                <w:sz w:val="18"/>
              </w:rPr>
            </w:pPr>
            <w:r w:rsidRPr="00920560">
              <w:rPr>
                <w:sz w:val="18"/>
              </w:rPr>
              <w:t>Problem and Trouble Shooting</w:t>
            </w:r>
          </w:p>
          <w:p w14:paraId="1C9CCB7C" w14:textId="77777777" w:rsidR="00811D61" w:rsidRPr="00920560" w:rsidRDefault="00971CBD" w:rsidP="003E206D">
            <w:pPr>
              <w:pStyle w:val="ListParagraph"/>
              <w:numPr>
                <w:ilvl w:val="0"/>
                <w:numId w:val="16"/>
              </w:numPr>
              <w:ind w:left="972" w:hanging="720"/>
              <w:jc w:val="left"/>
              <w:rPr>
                <w:sz w:val="18"/>
              </w:rPr>
            </w:pPr>
            <w:r w:rsidRPr="00920560">
              <w:rPr>
                <w:sz w:val="18"/>
              </w:rPr>
              <w:t>Manuals and documentation for the Supplier Developed CMS Software</w:t>
            </w:r>
          </w:p>
        </w:tc>
      </w:tr>
      <w:tr w:rsidR="00811D61" w14:paraId="1C9CCB87" w14:textId="77777777" w:rsidTr="00811D61">
        <w:tc>
          <w:tcPr>
            <w:tcW w:w="3780" w:type="dxa"/>
          </w:tcPr>
          <w:p w14:paraId="1C9CCB7E" w14:textId="77777777" w:rsidR="00E84D4E" w:rsidRPr="00920560" w:rsidRDefault="00E84D4E" w:rsidP="00362B0C">
            <w:pPr>
              <w:pStyle w:val="ListParagraph"/>
              <w:numPr>
                <w:ilvl w:val="0"/>
                <w:numId w:val="18"/>
              </w:numPr>
              <w:ind w:left="522" w:hanging="450"/>
              <w:jc w:val="left"/>
              <w:rPr>
                <w:sz w:val="18"/>
              </w:rPr>
            </w:pPr>
            <w:r w:rsidRPr="00920560">
              <w:rPr>
                <w:sz w:val="18"/>
              </w:rPr>
              <w:lastRenderedPageBreak/>
              <w:t>Does the supplier define training requirements that:</w:t>
            </w:r>
          </w:p>
          <w:p w14:paraId="1C9CCB7F" w14:textId="77777777" w:rsidR="00E84D4E" w:rsidRPr="00920560" w:rsidRDefault="00E84D4E" w:rsidP="00362B0C">
            <w:pPr>
              <w:pStyle w:val="ListParagraph"/>
              <w:numPr>
                <w:ilvl w:val="0"/>
                <w:numId w:val="19"/>
              </w:numPr>
              <w:ind w:left="882"/>
              <w:jc w:val="left"/>
              <w:rPr>
                <w:sz w:val="18"/>
              </w:rPr>
            </w:pPr>
            <w:r w:rsidRPr="00920560">
              <w:rPr>
                <w:sz w:val="18"/>
              </w:rPr>
              <w:t>Assure competence and maintain employee training records, including on-the-job-training, for all CMS system users.</w:t>
            </w:r>
          </w:p>
          <w:p w14:paraId="1C9CCB80" w14:textId="77777777" w:rsidR="00E84D4E" w:rsidRPr="00920560" w:rsidRDefault="00E84D4E" w:rsidP="00362B0C">
            <w:pPr>
              <w:pStyle w:val="ListParagraph"/>
              <w:numPr>
                <w:ilvl w:val="0"/>
                <w:numId w:val="19"/>
              </w:numPr>
              <w:ind w:left="882"/>
              <w:jc w:val="left"/>
              <w:rPr>
                <w:sz w:val="18"/>
              </w:rPr>
            </w:pPr>
            <w:r w:rsidRPr="00920560">
              <w:rPr>
                <w:sz w:val="18"/>
              </w:rPr>
              <w:t>Respond to changes to the CMS process, equipment, or software?</w:t>
            </w:r>
          </w:p>
          <w:p w14:paraId="1C9CCB81" w14:textId="0F2188E5" w:rsidR="00811D61" w:rsidRPr="00920560" w:rsidRDefault="00E84D4E" w:rsidP="00362B0C">
            <w:pPr>
              <w:ind w:left="522" w:hanging="450"/>
              <w:jc w:val="left"/>
              <w:rPr>
                <w:sz w:val="18"/>
              </w:rPr>
            </w:pPr>
            <w:r w:rsidRPr="00920560">
              <w:rPr>
                <w:sz w:val="18"/>
              </w:rPr>
              <w:t>Req</w:t>
            </w:r>
            <w:r w:rsidR="00947738">
              <w:rPr>
                <w:sz w:val="18"/>
              </w:rPr>
              <w:t>uirements SCMP 3.7 (a), Sec 11.0</w:t>
            </w:r>
          </w:p>
        </w:tc>
        <w:tc>
          <w:tcPr>
            <w:tcW w:w="6408" w:type="dxa"/>
          </w:tcPr>
          <w:p w14:paraId="1C9CCB82" w14:textId="77777777" w:rsidR="00E84D4E" w:rsidRPr="00920560" w:rsidRDefault="00E84D4E" w:rsidP="00727B96">
            <w:pPr>
              <w:pStyle w:val="ListParagraph"/>
              <w:numPr>
                <w:ilvl w:val="0"/>
                <w:numId w:val="17"/>
              </w:numPr>
              <w:ind w:left="972"/>
              <w:jc w:val="left"/>
              <w:rPr>
                <w:sz w:val="18"/>
              </w:rPr>
            </w:pPr>
            <w:r w:rsidRPr="00920560">
              <w:rPr>
                <w:sz w:val="18"/>
              </w:rPr>
              <w:t>There must be specific training requirements that assure operators and inspectors have been trained on all functions associated with use and control of the CMS</w:t>
            </w:r>
          </w:p>
          <w:p w14:paraId="1C9CCB83" w14:textId="77777777" w:rsidR="00E84D4E" w:rsidRPr="00920560" w:rsidRDefault="00E84D4E" w:rsidP="00727B96">
            <w:pPr>
              <w:pStyle w:val="ListParagraph"/>
              <w:numPr>
                <w:ilvl w:val="0"/>
                <w:numId w:val="17"/>
              </w:numPr>
              <w:ind w:left="972"/>
              <w:jc w:val="left"/>
              <w:rPr>
                <w:sz w:val="18"/>
              </w:rPr>
            </w:pPr>
            <w:r w:rsidRPr="00920560">
              <w:rPr>
                <w:sz w:val="18"/>
              </w:rPr>
              <w:t>The training process must have instruction to assure training is provided when changes to processes, equipment or software occur</w:t>
            </w:r>
          </w:p>
          <w:p w14:paraId="1C9CCB84" w14:textId="77777777" w:rsidR="00E84D4E" w:rsidRPr="00920560" w:rsidRDefault="00E84D4E" w:rsidP="00727B96">
            <w:pPr>
              <w:pStyle w:val="ListParagraph"/>
              <w:numPr>
                <w:ilvl w:val="0"/>
                <w:numId w:val="17"/>
              </w:numPr>
              <w:ind w:left="972"/>
              <w:jc w:val="left"/>
              <w:rPr>
                <w:sz w:val="18"/>
              </w:rPr>
            </w:pPr>
            <w:r w:rsidRPr="00920560">
              <w:rPr>
                <w:sz w:val="18"/>
              </w:rPr>
              <w:t>Supplier shall demonstrate CMS capability and compliance to Triumph approved CMS procedures</w:t>
            </w:r>
          </w:p>
          <w:p w14:paraId="1C9CCB85" w14:textId="77777777" w:rsidR="00811D61" w:rsidRDefault="00E84D4E" w:rsidP="00727B96">
            <w:pPr>
              <w:pStyle w:val="ListParagraph"/>
              <w:numPr>
                <w:ilvl w:val="0"/>
                <w:numId w:val="17"/>
              </w:numPr>
              <w:ind w:left="972"/>
              <w:jc w:val="left"/>
              <w:rPr>
                <w:sz w:val="18"/>
              </w:rPr>
            </w:pPr>
            <w:r w:rsidRPr="00920560">
              <w:rPr>
                <w:sz w:val="18"/>
              </w:rPr>
              <w:t>If supplier receives authority dataset to measure product and tooling they must be DPD approved.</w:t>
            </w:r>
          </w:p>
          <w:p w14:paraId="1C9CCB86" w14:textId="77777777" w:rsidR="00920560" w:rsidRPr="00920560" w:rsidRDefault="00920560" w:rsidP="00727B96">
            <w:pPr>
              <w:pStyle w:val="ListParagraph"/>
              <w:numPr>
                <w:ilvl w:val="0"/>
                <w:numId w:val="17"/>
              </w:numPr>
              <w:ind w:left="972"/>
              <w:jc w:val="left"/>
              <w:rPr>
                <w:sz w:val="18"/>
              </w:rPr>
            </w:pPr>
          </w:p>
        </w:tc>
      </w:tr>
    </w:tbl>
    <w:p w14:paraId="1C9CCB88" w14:textId="77777777" w:rsidR="00920560" w:rsidRDefault="00920560"/>
    <w:tbl>
      <w:tblPr>
        <w:tblStyle w:val="TableGrid"/>
        <w:tblW w:w="0" w:type="auto"/>
        <w:tblInd w:w="108" w:type="dxa"/>
        <w:tblLook w:val="04A0" w:firstRow="1" w:lastRow="0" w:firstColumn="1" w:lastColumn="0" w:noHBand="0" w:noVBand="1"/>
      </w:tblPr>
      <w:tblGrid>
        <w:gridCol w:w="3711"/>
        <w:gridCol w:w="6251"/>
      </w:tblGrid>
      <w:tr w:rsidR="00920560" w14:paraId="1C9CCB8B" w14:textId="77777777" w:rsidTr="00462DDC">
        <w:trPr>
          <w:tblHeader/>
        </w:trPr>
        <w:tc>
          <w:tcPr>
            <w:tcW w:w="3780" w:type="dxa"/>
            <w:shd w:val="clear" w:color="auto" w:fill="FABF8F" w:themeFill="accent6" w:themeFillTint="99"/>
          </w:tcPr>
          <w:p w14:paraId="1C9CCB89" w14:textId="77777777" w:rsidR="00920560" w:rsidRPr="00811D61" w:rsidRDefault="00920560" w:rsidP="00CE0174">
            <w:pPr>
              <w:jc w:val="center"/>
              <w:rPr>
                <w:b/>
              </w:rPr>
            </w:pPr>
            <w:r w:rsidRPr="00811D61">
              <w:rPr>
                <w:b/>
              </w:rPr>
              <w:t>Checklist Question</w:t>
            </w:r>
          </w:p>
        </w:tc>
        <w:tc>
          <w:tcPr>
            <w:tcW w:w="6408" w:type="dxa"/>
            <w:shd w:val="clear" w:color="auto" w:fill="FABF8F" w:themeFill="accent6" w:themeFillTint="99"/>
          </w:tcPr>
          <w:p w14:paraId="1C9CCB8A" w14:textId="77777777" w:rsidR="00920560" w:rsidRPr="00811D61" w:rsidRDefault="00920560" w:rsidP="00CE0174">
            <w:pPr>
              <w:rPr>
                <w:b/>
              </w:rPr>
            </w:pPr>
            <w:r w:rsidRPr="00811D61">
              <w:rPr>
                <w:b/>
              </w:rPr>
              <w:t>What to look for…</w:t>
            </w:r>
          </w:p>
        </w:tc>
      </w:tr>
      <w:tr w:rsidR="00920560" w14:paraId="1C9CCB8D" w14:textId="77777777" w:rsidTr="00462DDC">
        <w:trPr>
          <w:tblHeader/>
        </w:trPr>
        <w:tc>
          <w:tcPr>
            <w:tcW w:w="10188" w:type="dxa"/>
            <w:gridSpan w:val="2"/>
            <w:shd w:val="clear" w:color="auto" w:fill="FABF8F" w:themeFill="accent6" w:themeFillTint="99"/>
          </w:tcPr>
          <w:p w14:paraId="1C9CCB8C" w14:textId="77777777" w:rsidR="00920560" w:rsidRPr="00920560" w:rsidRDefault="00920560" w:rsidP="00920560">
            <w:pPr>
              <w:ind w:left="720"/>
              <w:jc w:val="left"/>
              <w:rPr>
                <w:sz w:val="18"/>
              </w:rPr>
            </w:pPr>
            <w:r>
              <w:rPr>
                <w:b/>
              </w:rPr>
              <w:t>D - Plotter</w:t>
            </w:r>
          </w:p>
        </w:tc>
      </w:tr>
      <w:tr w:rsidR="00811D61" w14:paraId="1C9CCBAB" w14:textId="77777777" w:rsidTr="00811D61">
        <w:tc>
          <w:tcPr>
            <w:tcW w:w="3780" w:type="dxa"/>
          </w:tcPr>
          <w:p w14:paraId="1C9CCB8E" w14:textId="77777777" w:rsidR="00E84D4E" w:rsidRPr="00362B0C" w:rsidRDefault="00E84D4E" w:rsidP="00362B0C">
            <w:pPr>
              <w:pStyle w:val="ListParagraph"/>
              <w:numPr>
                <w:ilvl w:val="0"/>
                <w:numId w:val="23"/>
              </w:numPr>
              <w:ind w:left="522" w:hanging="450"/>
              <w:jc w:val="left"/>
              <w:rPr>
                <w:sz w:val="18"/>
              </w:rPr>
            </w:pPr>
            <w:r w:rsidRPr="00362B0C">
              <w:rPr>
                <w:sz w:val="18"/>
              </w:rPr>
              <w:t>Are there documented processes for the control of Mylar plots used as a media of inspection? Those procedures shall include at a minimum the following:</w:t>
            </w:r>
          </w:p>
          <w:p w14:paraId="1C9CCB8F" w14:textId="77777777" w:rsidR="00E84D4E" w:rsidRPr="00920560" w:rsidRDefault="00E84D4E" w:rsidP="00362B0C">
            <w:pPr>
              <w:pStyle w:val="ListParagraph"/>
              <w:numPr>
                <w:ilvl w:val="0"/>
                <w:numId w:val="17"/>
              </w:numPr>
              <w:ind w:left="882" w:hanging="360"/>
              <w:jc w:val="left"/>
              <w:rPr>
                <w:sz w:val="18"/>
              </w:rPr>
            </w:pPr>
            <w:r w:rsidRPr="00920560">
              <w:rPr>
                <w:sz w:val="18"/>
              </w:rPr>
              <w:t xml:space="preserve">Plotter Calibration </w:t>
            </w:r>
          </w:p>
          <w:p w14:paraId="1C9CCB90" w14:textId="77777777" w:rsidR="00E84D4E" w:rsidRPr="00920560" w:rsidRDefault="00E84D4E" w:rsidP="00362B0C">
            <w:pPr>
              <w:pStyle w:val="ListParagraph"/>
              <w:numPr>
                <w:ilvl w:val="0"/>
                <w:numId w:val="17"/>
              </w:numPr>
              <w:ind w:left="882" w:hanging="360"/>
              <w:jc w:val="left"/>
              <w:rPr>
                <w:sz w:val="18"/>
              </w:rPr>
            </w:pPr>
            <w:r w:rsidRPr="00920560">
              <w:rPr>
                <w:sz w:val="18"/>
              </w:rPr>
              <w:t>Verification of engineering definition</w:t>
            </w:r>
          </w:p>
          <w:p w14:paraId="1C9CCB91" w14:textId="77777777" w:rsidR="00E84D4E" w:rsidRPr="00920560" w:rsidRDefault="00E84D4E" w:rsidP="00362B0C">
            <w:pPr>
              <w:pStyle w:val="ListParagraph"/>
              <w:numPr>
                <w:ilvl w:val="0"/>
                <w:numId w:val="17"/>
              </w:numPr>
              <w:ind w:left="882" w:hanging="360"/>
              <w:jc w:val="left"/>
              <w:rPr>
                <w:sz w:val="18"/>
              </w:rPr>
            </w:pPr>
            <w:r w:rsidRPr="00920560">
              <w:rPr>
                <w:sz w:val="18"/>
              </w:rPr>
              <w:t>Verification of plot accuracy</w:t>
            </w:r>
          </w:p>
          <w:p w14:paraId="1C9CCB92" w14:textId="77777777" w:rsidR="00E84D4E" w:rsidRPr="00920560" w:rsidRDefault="00E84D4E" w:rsidP="00362B0C">
            <w:pPr>
              <w:pStyle w:val="ListParagraph"/>
              <w:numPr>
                <w:ilvl w:val="0"/>
                <w:numId w:val="17"/>
              </w:numPr>
              <w:ind w:left="882" w:hanging="360"/>
              <w:jc w:val="left"/>
              <w:rPr>
                <w:sz w:val="18"/>
              </w:rPr>
            </w:pPr>
            <w:r w:rsidRPr="00920560">
              <w:rPr>
                <w:sz w:val="18"/>
              </w:rPr>
              <w:t>Quality Acceptance  Stamping</w:t>
            </w:r>
          </w:p>
          <w:p w14:paraId="1C9CCB93" w14:textId="77777777" w:rsidR="00E84D4E" w:rsidRPr="00920560" w:rsidRDefault="00E84D4E" w:rsidP="00362B0C">
            <w:pPr>
              <w:pStyle w:val="ListParagraph"/>
              <w:numPr>
                <w:ilvl w:val="0"/>
                <w:numId w:val="17"/>
              </w:numPr>
              <w:ind w:left="882" w:hanging="360"/>
              <w:jc w:val="left"/>
              <w:rPr>
                <w:sz w:val="18"/>
              </w:rPr>
            </w:pPr>
            <w:r w:rsidRPr="00920560">
              <w:rPr>
                <w:sz w:val="18"/>
              </w:rPr>
              <w:t>Verify accuracy prior to use</w:t>
            </w:r>
          </w:p>
          <w:p w14:paraId="1C9CCB94" w14:textId="6F14C2DF" w:rsidR="00811D61" w:rsidRPr="00920560" w:rsidRDefault="00E84D4E" w:rsidP="00362B0C">
            <w:pPr>
              <w:ind w:left="522" w:hanging="450"/>
              <w:jc w:val="left"/>
              <w:rPr>
                <w:sz w:val="18"/>
              </w:rPr>
            </w:pPr>
            <w:r w:rsidRPr="00920560">
              <w:rPr>
                <w:sz w:val="18"/>
              </w:rPr>
              <w:t>Requirements SCMP 3.7 (</w:t>
            </w:r>
            <w:r w:rsidR="00920560">
              <w:rPr>
                <w:sz w:val="18"/>
              </w:rPr>
              <w:t>a</w:t>
            </w:r>
            <w:r w:rsidR="00B63F76">
              <w:rPr>
                <w:sz w:val="18"/>
              </w:rPr>
              <w:t>), Se</w:t>
            </w:r>
            <w:bookmarkStart w:id="1" w:name="_GoBack"/>
            <w:bookmarkEnd w:id="1"/>
            <w:r w:rsidR="00B63F76">
              <w:rPr>
                <w:sz w:val="18"/>
              </w:rPr>
              <w:t>c 8.4</w:t>
            </w:r>
          </w:p>
        </w:tc>
        <w:tc>
          <w:tcPr>
            <w:tcW w:w="6408" w:type="dxa"/>
          </w:tcPr>
          <w:p w14:paraId="1C9CCB95" w14:textId="77777777" w:rsidR="00E84D4E" w:rsidRPr="00920560" w:rsidRDefault="00E84D4E" w:rsidP="00727B96">
            <w:pPr>
              <w:pStyle w:val="ListParagraph"/>
              <w:numPr>
                <w:ilvl w:val="0"/>
                <w:numId w:val="20"/>
              </w:numPr>
              <w:ind w:left="972" w:hanging="612"/>
              <w:jc w:val="left"/>
              <w:rPr>
                <w:sz w:val="18"/>
              </w:rPr>
            </w:pPr>
            <w:r w:rsidRPr="00920560">
              <w:rPr>
                <w:sz w:val="18"/>
              </w:rPr>
              <w:t>Plotter Calibration</w:t>
            </w:r>
          </w:p>
          <w:p w14:paraId="1C9CCB96" w14:textId="77777777" w:rsidR="00E84D4E" w:rsidRPr="00920560" w:rsidRDefault="00E84D4E" w:rsidP="00727B96">
            <w:pPr>
              <w:pStyle w:val="ListParagraph"/>
              <w:numPr>
                <w:ilvl w:val="1"/>
                <w:numId w:val="20"/>
              </w:numPr>
              <w:jc w:val="left"/>
              <w:rPr>
                <w:sz w:val="18"/>
              </w:rPr>
            </w:pPr>
            <w:r w:rsidRPr="00920560">
              <w:rPr>
                <w:sz w:val="18"/>
              </w:rPr>
              <w:t>Plotting equipment should be located in a temperature and humidity controlled environment.</w:t>
            </w:r>
          </w:p>
          <w:p w14:paraId="1C9CCB97" w14:textId="77777777" w:rsidR="00E84D4E" w:rsidRPr="00920560" w:rsidRDefault="00E84D4E" w:rsidP="00727B96">
            <w:pPr>
              <w:pStyle w:val="ListParagraph"/>
              <w:numPr>
                <w:ilvl w:val="1"/>
                <w:numId w:val="20"/>
              </w:numPr>
              <w:jc w:val="left"/>
              <w:rPr>
                <w:sz w:val="18"/>
              </w:rPr>
            </w:pPr>
            <w:r w:rsidRPr="00920560">
              <w:rPr>
                <w:sz w:val="18"/>
              </w:rPr>
              <w:t>Typically plotters come with calibration software; this software should be run and used to adjust the plotter.</w:t>
            </w:r>
          </w:p>
          <w:p w14:paraId="1C9CCB98" w14:textId="77777777" w:rsidR="00E84D4E" w:rsidRPr="00920560" w:rsidRDefault="00E84D4E" w:rsidP="00727B96">
            <w:pPr>
              <w:pStyle w:val="ListParagraph"/>
              <w:numPr>
                <w:ilvl w:val="1"/>
                <w:numId w:val="20"/>
              </w:numPr>
              <w:jc w:val="left"/>
              <w:rPr>
                <w:sz w:val="18"/>
              </w:rPr>
            </w:pPr>
            <w:r w:rsidRPr="00920560">
              <w:rPr>
                <w:sz w:val="18"/>
              </w:rPr>
              <w:t xml:space="preserve">A Circle, Diamond, Square pattern is preferred as </w:t>
            </w:r>
            <w:proofErr w:type="spellStart"/>
            <w:r w:rsidRPr="00920560">
              <w:rPr>
                <w:sz w:val="18"/>
              </w:rPr>
              <w:t>a</w:t>
            </w:r>
            <w:proofErr w:type="spellEnd"/>
            <w:r w:rsidRPr="00920560">
              <w:rPr>
                <w:sz w:val="18"/>
              </w:rPr>
              <w:t xml:space="preserve"> independent for validation of proper calibration</w:t>
            </w:r>
          </w:p>
          <w:p w14:paraId="1C9CCB99" w14:textId="77777777" w:rsidR="00E84D4E" w:rsidRPr="00920560" w:rsidRDefault="00E84D4E" w:rsidP="00727B96">
            <w:pPr>
              <w:pStyle w:val="ListParagraph"/>
              <w:numPr>
                <w:ilvl w:val="1"/>
                <w:numId w:val="20"/>
              </w:numPr>
              <w:jc w:val="left"/>
              <w:rPr>
                <w:sz w:val="18"/>
              </w:rPr>
            </w:pPr>
            <w:r w:rsidRPr="00920560">
              <w:rPr>
                <w:sz w:val="18"/>
              </w:rPr>
              <w:t>After the plotter has been calibrated then it should be identified with a calibration sticker and put a scheduled calibration cycle</w:t>
            </w:r>
          </w:p>
          <w:p w14:paraId="1C9CCB9A" w14:textId="265291F8" w:rsidR="00E84D4E" w:rsidRPr="00920560" w:rsidRDefault="00E84D4E" w:rsidP="00727B96">
            <w:pPr>
              <w:pStyle w:val="ListParagraph"/>
              <w:numPr>
                <w:ilvl w:val="1"/>
                <w:numId w:val="20"/>
              </w:numPr>
              <w:jc w:val="left"/>
              <w:rPr>
                <w:sz w:val="18"/>
              </w:rPr>
            </w:pPr>
            <w:r w:rsidRPr="00920560">
              <w:rPr>
                <w:sz w:val="18"/>
              </w:rPr>
              <w:t>Plotting environment shoul</w:t>
            </w:r>
            <w:r w:rsidR="00B63F76">
              <w:rPr>
                <w:sz w:val="18"/>
              </w:rPr>
              <w:t>d be per ANSI Z 540-1.</w:t>
            </w:r>
          </w:p>
          <w:p w14:paraId="1C9CCB9B" w14:textId="77777777" w:rsidR="00E84D4E" w:rsidRPr="00920560" w:rsidRDefault="00E84D4E" w:rsidP="00727B96">
            <w:pPr>
              <w:pStyle w:val="ListParagraph"/>
              <w:numPr>
                <w:ilvl w:val="1"/>
                <w:numId w:val="20"/>
              </w:numPr>
              <w:jc w:val="left"/>
              <w:rPr>
                <w:sz w:val="18"/>
              </w:rPr>
            </w:pPr>
            <w:r w:rsidRPr="00920560">
              <w:rPr>
                <w:sz w:val="18"/>
              </w:rPr>
              <w:t>Record of certification test and frequency any adjustments made and result after adjustment. This is done daily</w:t>
            </w:r>
          </w:p>
          <w:p w14:paraId="1C9CCB9C" w14:textId="77777777" w:rsidR="00E84D4E" w:rsidRPr="00920560" w:rsidRDefault="00E84D4E" w:rsidP="00727B96">
            <w:pPr>
              <w:pStyle w:val="ListParagraph"/>
              <w:numPr>
                <w:ilvl w:val="0"/>
                <w:numId w:val="20"/>
              </w:numPr>
              <w:ind w:left="972" w:hanging="612"/>
              <w:jc w:val="left"/>
              <w:rPr>
                <w:sz w:val="18"/>
              </w:rPr>
            </w:pPr>
            <w:r w:rsidRPr="00920560">
              <w:rPr>
                <w:sz w:val="18"/>
              </w:rPr>
              <w:t>Verification of Engineering Definition</w:t>
            </w:r>
          </w:p>
          <w:p w14:paraId="1C9CCB9D" w14:textId="77777777" w:rsidR="00E84D4E" w:rsidRPr="00920560" w:rsidRDefault="00E84D4E" w:rsidP="00727B96">
            <w:pPr>
              <w:pStyle w:val="ListParagraph"/>
              <w:numPr>
                <w:ilvl w:val="1"/>
                <w:numId w:val="20"/>
              </w:numPr>
              <w:jc w:val="left"/>
              <w:rPr>
                <w:sz w:val="18"/>
              </w:rPr>
            </w:pPr>
            <w:r w:rsidRPr="00920560">
              <w:rPr>
                <w:sz w:val="18"/>
              </w:rPr>
              <w:t>Plotted media should be under Configuration control and be traceable to authority    dataset</w:t>
            </w:r>
          </w:p>
          <w:p w14:paraId="1C9CCB9E" w14:textId="77777777" w:rsidR="00E84D4E" w:rsidRPr="00920560" w:rsidRDefault="00E84D4E" w:rsidP="00727B96">
            <w:pPr>
              <w:pStyle w:val="ListParagraph"/>
              <w:numPr>
                <w:ilvl w:val="1"/>
                <w:numId w:val="20"/>
              </w:numPr>
              <w:jc w:val="left"/>
              <w:rPr>
                <w:sz w:val="18"/>
              </w:rPr>
            </w:pPr>
            <w:r w:rsidRPr="00920560">
              <w:rPr>
                <w:sz w:val="18"/>
              </w:rPr>
              <w:t>A process to verify flat patterns</w:t>
            </w:r>
          </w:p>
          <w:p w14:paraId="1C9CCB9F" w14:textId="77777777" w:rsidR="00E84D4E" w:rsidRPr="00920560" w:rsidRDefault="00E84D4E" w:rsidP="00727B96">
            <w:pPr>
              <w:pStyle w:val="ListParagraph"/>
              <w:numPr>
                <w:ilvl w:val="1"/>
                <w:numId w:val="20"/>
              </w:numPr>
              <w:jc w:val="left"/>
              <w:rPr>
                <w:sz w:val="18"/>
              </w:rPr>
            </w:pPr>
            <w:r w:rsidRPr="00920560">
              <w:rPr>
                <w:sz w:val="18"/>
              </w:rPr>
              <w:t>Derivative media (Model) shall include gridlines or plot points used for verification.</w:t>
            </w:r>
          </w:p>
          <w:p w14:paraId="1C9CCBA0" w14:textId="77777777" w:rsidR="00E84D4E" w:rsidRPr="00920560" w:rsidRDefault="00E84D4E" w:rsidP="00727B96">
            <w:pPr>
              <w:pStyle w:val="ListParagraph"/>
              <w:numPr>
                <w:ilvl w:val="1"/>
                <w:numId w:val="20"/>
              </w:numPr>
              <w:jc w:val="left"/>
              <w:rPr>
                <w:sz w:val="18"/>
              </w:rPr>
            </w:pPr>
            <w:r w:rsidRPr="00920560">
              <w:rPr>
                <w:sz w:val="18"/>
              </w:rPr>
              <w:t>Plots are not permitted to be used for engineering tolerances &lt; .030 inches</w:t>
            </w:r>
          </w:p>
          <w:p w14:paraId="1C9CCBA1" w14:textId="77777777" w:rsidR="00E84D4E" w:rsidRPr="00920560" w:rsidRDefault="00E84D4E" w:rsidP="00727B96">
            <w:pPr>
              <w:pStyle w:val="ListParagraph"/>
              <w:numPr>
                <w:ilvl w:val="0"/>
                <w:numId w:val="20"/>
              </w:numPr>
              <w:ind w:left="972" w:hanging="612"/>
              <w:jc w:val="left"/>
              <w:rPr>
                <w:sz w:val="18"/>
              </w:rPr>
            </w:pPr>
            <w:r w:rsidRPr="00920560">
              <w:rPr>
                <w:sz w:val="18"/>
              </w:rPr>
              <w:t>Verification of plot accuracy</w:t>
            </w:r>
          </w:p>
          <w:p w14:paraId="1C9CCBA2" w14:textId="77777777" w:rsidR="00E84D4E" w:rsidRPr="00920560" w:rsidRDefault="00E84D4E" w:rsidP="00727B96">
            <w:pPr>
              <w:pStyle w:val="ListParagraph"/>
              <w:numPr>
                <w:ilvl w:val="0"/>
                <w:numId w:val="20"/>
              </w:numPr>
              <w:ind w:left="972" w:hanging="612"/>
              <w:jc w:val="left"/>
              <w:rPr>
                <w:sz w:val="18"/>
              </w:rPr>
            </w:pPr>
            <w:r w:rsidRPr="00920560">
              <w:rPr>
                <w:sz w:val="18"/>
              </w:rPr>
              <w:t xml:space="preserve">Process to validate plots at time of creation </w:t>
            </w:r>
          </w:p>
          <w:p w14:paraId="1C9CCBA3" w14:textId="77777777" w:rsidR="00E84D4E" w:rsidRPr="00920560" w:rsidRDefault="00E84D4E" w:rsidP="00727B96">
            <w:pPr>
              <w:pStyle w:val="ListParagraph"/>
              <w:numPr>
                <w:ilvl w:val="0"/>
                <w:numId w:val="20"/>
              </w:numPr>
              <w:ind w:left="972" w:hanging="612"/>
              <w:jc w:val="left"/>
              <w:rPr>
                <w:sz w:val="18"/>
              </w:rPr>
            </w:pPr>
            <w:r w:rsidRPr="00920560">
              <w:rPr>
                <w:sz w:val="18"/>
              </w:rPr>
              <w:t>Grid lines or plot points should be +/- .010 across the length of the plot</w:t>
            </w:r>
          </w:p>
          <w:p w14:paraId="1C9CCBA4" w14:textId="77777777" w:rsidR="00E84D4E" w:rsidRPr="00920560" w:rsidRDefault="00E84D4E" w:rsidP="00727B96">
            <w:pPr>
              <w:pStyle w:val="ListParagraph"/>
              <w:numPr>
                <w:ilvl w:val="0"/>
                <w:numId w:val="20"/>
              </w:numPr>
              <w:ind w:left="972" w:hanging="612"/>
              <w:jc w:val="left"/>
              <w:rPr>
                <w:sz w:val="18"/>
              </w:rPr>
            </w:pPr>
            <w:r w:rsidRPr="00920560">
              <w:rPr>
                <w:sz w:val="18"/>
              </w:rPr>
              <w:t>Record temp and humidity at the time of plot</w:t>
            </w:r>
          </w:p>
          <w:p w14:paraId="1C9CCBA5" w14:textId="77777777" w:rsidR="00E84D4E" w:rsidRPr="00920560" w:rsidRDefault="00E84D4E" w:rsidP="00727B96">
            <w:pPr>
              <w:pStyle w:val="ListParagraph"/>
              <w:numPr>
                <w:ilvl w:val="0"/>
                <w:numId w:val="20"/>
              </w:numPr>
              <w:ind w:left="972" w:hanging="612"/>
              <w:jc w:val="left"/>
              <w:rPr>
                <w:sz w:val="18"/>
              </w:rPr>
            </w:pPr>
            <w:r w:rsidRPr="00920560">
              <w:rPr>
                <w:sz w:val="18"/>
              </w:rPr>
              <w:t>Quality Acceptance Stamp</w:t>
            </w:r>
          </w:p>
          <w:p w14:paraId="1C9CCBA6" w14:textId="77777777" w:rsidR="00E84D4E" w:rsidRPr="00920560" w:rsidRDefault="00E84D4E" w:rsidP="00727B96">
            <w:pPr>
              <w:pStyle w:val="ListParagraph"/>
              <w:numPr>
                <w:ilvl w:val="0"/>
                <w:numId w:val="20"/>
              </w:numPr>
              <w:ind w:left="972" w:hanging="612"/>
              <w:jc w:val="left"/>
              <w:rPr>
                <w:sz w:val="18"/>
              </w:rPr>
            </w:pPr>
            <w:r w:rsidRPr="00920560">
              <w:rPr>
                <w:sz w:val="18"/>
              </w:rPr>
              <w:t>Quality should verify the calibration, temp, humidity, and verification of plot accuracy</w:t>
            </w:r>
          </w:p>
          <w:p w14:paraId="1C9CCBA7" w14:textId="77777777" w:rsidR="00E84D4E" w:rsidRPr="00920560" w:rsidRDefault="00E84D4E" w:rsidP="00727B96">
            <w:pPr>
              <w:pStyle w:val="ListParagraph"/>
              <w:numPr>
                <w:ilvl w:val="0"/>
                <w:numId w:val="20"/>
              </w:numPr>
              <w:ind w:left="972" w:hanging="612"/>
              <w:jc w:val="left"/>
              <w:rPr>
                <w:sz w:val="18"/>
              </w:rPr>
            </w:pPr>
            <w:r w:rsidRPr="00920560">
              <w:rPr>
                <w:sz w:val="18"/>
              </w:rPr>
              <w:t>Quality should stamp and date and approve the plot for inspection use</w:t>
            </w:r>
          </w:p>
          <w:p w14:paraId="1C9CCBA8" w14:textId="77777777" w:rsidR="00E84D4E" w:rsidRPr="00920560" w:rsidRDefault="00E84D4E" w:rsidP="00727B96">
            <w:pPr>
              <w:pStyle w:val="ListParagraph"/>
              <w:numPr>
                <w:ilvl w:val="0"/>
                <w:numId w:val="20"/>
              </w:numPr>
              <w:ind w:left="972" w:hanging="612"/>
              <w:jc w:val="left"/>
              <w:rPr>
                <w:sz w:val="18"/>
              </w:rPr>
            </w:pPr>
            <w:r w:rsidRPr="00920560">
              <w:rPr>
                <w:sz w:val="18"/>
              </w:rPr>
              <w:t>Verify accuracy prior to use</w:t>
            </w:r>
          </w:p>
          <w:p w14:paraId="1C9CCBA9" w14:textId="04353B09" w:rsidR="00E84D4E" w:rsidRPr="00920560" w:rsidRDefault="00E84D4E" w:rsidP="00727B96">
            <w:pPr>
              <w:pStyle w:val="ListParagraph"/>
              <w:numPr>
                <w:ilvl w:val="0"/>
                <w:numId w:val="20"/>
              </w:numPr>
              <w:ind w:left="972" w:hanging="612"/>
              <w:jc w:val="left"/>
              <w:rPr>
                <w:sz w:val="18"/>
              </w:rPr>
            </w:pPr>
            <w:r w:rsidRPr="00920560">
              <w:rPr>
                <w:sz w:val="18"/>
              </w:rPr>
              <w:t>Plots should be ve</w:t>
            </w:r>
            <w:r w:rsidR="00947738">
              <w:rPr>
                <w:sz w:val="18"/>
              </w:rPr>
              <w:t>rified prior to each use Sec 8.4</w:t>
            </w:r>
          </w:p>
          <w:p w14:paraId="1C9CCBAA" w14:textId="77777777" w:rsidR="00811D61" w:rsidRPr="00920560" w:rsidRDefault="00E84D4E" w:rsidP="0025696F">
            <w:pPr>
              <w:pStyle w:val="ListParagraph"/>
              <w:numPr>
                <w:ilvl w:val="0"/>
                <w:numId w:val="20"/>
              </w:numPr>
              <w:ind w:left="972" w:hanging="612"/>
              <w:jc w:val="left"/>
              <w:rPr>
                <w:sz w:val="18"/>
              </w:rPr>
            </w:pPr>
            <w:r w:rsidRPr="00920560">
              <w:rPr>
                <w:sz w:val="18"/>
              </w:rPr>
              <w:t>Temperature compensation</w:t>
            </w:r>
          </w:p>
        </w:tc>
      </w:tr>
      <w:tr w:rsidR="00811D61" w14:paraId="1C9CCBB4" w14:textId="77777777" w:rsidTr="00811D61">
        <w:tc>
          <w:tcPr>
            <w:tcW w:w="3780" w:type="dxa"/>
          </w:tcPr>
          <w:p w14:paraId="1C9CCBAC" w14:textId="77777777" w:rsidR="00920560" w:rsidRPr="00362B0C" w:rsidRDefault="00920560" w:rsidP="00362B0C">
            <w:pPr>
              <w:pStyle w:val="ListParagraph"/>
              <w:numPr>
                <w:ilvl w:val="0"/>
                <w:numId w:val="23"/>
              </w:numPr>
              <w:ind w:left="522" w:hanging="450"/>
              <w:jc w:val="left"/>
              <w:rPr>
                <w:sz w:val="18"/>
              </w:rPr>
            </w:pPr>
            <w:r w:rsidRPr="00362B0C">
              <w:rPr>
                <w:sz w:val="18"/>
              </w:rPr>
              <w:lastRenderedPageBreak/>
              <w:t>Does the supplier define training</w:t>
            </w:r>
            <w:r w:rsidR="00362B0C" w:rsidRPr="00362B0C">
              <w:rPr>
                <w:sz w:val="18"/>
              </w:rPr>
              <w:t xml:space="preserve"> </w:t>
            </w:r>
            <w:r w:rsidRPr="00362B0C">
              <w:rPr>
                <w:sz w:val="18"/>
              </w:rPr>
              <w:t>requirements that:</w:t>
            </w:r>
          </w:p>
          <w:p w14:paraId="1C9CCBAD" w14:textId="77777777" w:rsidR="00920560" w:rsidRPr="00920560" w:rsidRDefault="00920560" w:rsidP="00362B0C">
            <w:pPr>
              <w:pStyle w:val="ListParagraph"/>
              <w:numPr>
                <w:ilvl w:val="0"/>
                <w:numId w:val="22"/>
              </w:numPr>
              <w:ind w:left="882" w:hanging="360"/>
              <w:jc w:val="left"/>
              <w:rPr>
                <w:sz w:val="18"/>
              </w:rPr>
            </w:pPr>
            <w:r w:rsidRPr="00920560">
              <w:rPr>
                <w:sz w:val="18"/>
              </w:rPr>
              <w:t>Assure competence and maintain employee training records, including on-the-job-training, for all system users.</w:t>
            </w:r>
          </w:p>
          <w:p w14:paraId="1C9CCBAE" w14:textId="77777777" w:rsidR="00920560" w:rsidRPr="00920560" w:rsidRDefault="00920560" w:rsidP="00362B0C">
            <w:pPr>
              <w:pStyle w:val="ListParagraph"/>
              <w:numPr>
                <w:ilvl w:val="0"/>
                <w:numId w:val="22"/>
              </w:numPr>
              <w:ind w:left="882" w:hanging="360"/>
              <w:jc w:val="left"/>
              <w:rPr>
                <w:sz w:val="18"/>
              </w:rPr>
            </w:pPr>
            <w:r w:rsidRPr="00920560">
              <w:rPr>
                <w:sz w:val="18"/>
              </w:rPr>
              <w:t>Respond to changes to the Plotter process, equipment, or software?</w:t>
            </w:r>
          </w:p>
          <w:p w14:paraId="1C9CCBAF" w14:textId="6E78A080" w:rsidR="00811D61" w:rsidRPr="00920560" w:rsidRDefault="00920560" w:rsidP="00362B0C">
            <w:pPr>
              <w:ind w:left="522" w:hanging="450"/>
              <w:jc w:val="left"/>
              <w:rPr>
                <w:sz w:val="18"/>
              </w:rPr>
            </w:pPr>
            <w:r w:rsidRPr="00920560">
              <w:rPr>
                <w:sz w:val="18"/>
              </w:rPr>
              <w:t>Requirements SCMP 3.7 (</w:t>
            </w:r>
            <w:r>
              <w:rPr>
                <w:sz w:val="18"/>
              </w:rPr>
              <w:t>a</w:t>
            </w:r>
            <w:r w:rsidR="00947738">
              <w:rPr>
                <w:sz w:val="18"/>
              </w:rPr>
              <w:t>), Sec 11.0</w:t>
            </w:r>
          </w:p>
        </w:tc>
        <w:tc>
          <w:tcPr>
            <w:tcW w:w="6408" w:type="dxa"/>
          </w:tcPr>
          <w:p w14:paraId="1C9CCBB0" w14:textId="77777777" w:rsidR="00920560" w:rsidRPr="00920560" w:rsidRDefault="00920560" w:rsidP="00920560">
            <w:pPr>
              <w:pStyle w:val="ListParagraph"/>
              <w:numPr>
                <w:ilvl w:val="0"/>
                <w:numId w:val="21"/>
              </w:numPr>
              <w:ind w:left="972" w:hanging="612"/>
              <w:jc w:val="left"/>
              <w:rPr>
                <w:sz w:val="18"/>
              </w:rPr>
            </w:pPr>
            <w:r w:rsidRPr="00920560">
              <w:rPr>
                <w:sz w:val="18"/>
              </w:rPr>
              <w:t>There must be specific training requirements that assure operators and inspectors have been trained on all functions associated with use and control of the plotter</w:t>
            </w:r>
          </w:p>
          <w:p w14:paraId="1C9CCBB1" w14:textId="77777777" w:rsidR="00920560" w:rsidRPr="00920560" w:rsidRDefault="00920560" w:rsidP="00920560">
            <w:pPr>
              <w:pStyle w:val="ListParagraph"/>
              <w:numPr>
                <w:ilvl w:val="0"/>
                <w:numId w:val="21"/>
              </w:numPr>
              <w:ind w:left="972" w:hanging="612"/>
              <w:jc w:val="left"/>
              <w:rPr>
                <w:sz w:val="18"/>
              </w:rPr>
            </w:pPr>
            <w:r w:rsidRPr="00920560">
              <w:rPr>
                <w:sz w:val="18"/>
              </w:rPr>
              <w:t>The training process must have instruction to assure training is provided when changes to processes, equipment or software occur</w:t>
            </w:r>
          </w:p>
          <w:p w14:paraId="1C9CCBB2" w14:textId="77777777" w:rsidR="00920560" w:rsidRPr="00920560" w:rsidRDefault="00920560" w:rsidP="00920560">
            <w:pPr>
              <w:pStyle w:val="ListParagraph"/>
              <w:numPr>
                <w:ilvl w:val="0"/>
                <w:numId w:val="21"/>
              </w:numPr>
              <w:ind w:left="972" w:hanging="612"/>
              <w:jc w:val="left"/>
              <w:rPr>
                <w:sz w:val="18"/>
              </w:rPr>
            </w:pPr>
            <w:r w:rsidRPr="00920560">
              <w:rPr>
                <w:sz w:val="18"/>
              </w:rPr>
              <w:t>Supplier shall demonstrate compliance to Triumph approved plotter procedures</w:t>
            </w:r>
          </w:p>
          <w:p w14:paraId="1C9CCBB3" w14:textId="77777777" w:rsidR="00811D61" w:rsidRPr="00920560" w:rsidRDefault="00920560" w:rsidP="00920560">
            <w:pPr>
              <w:pStyle w:val="ListParagraph"/>
              <w:numPr>
                <w:ilvl w:val="0"/>
                <w:numId w:val="21"/>
              </w:numPr>
              <w:ind w:left="972" w:hanging="612"/>
              <w:jc w:val="left"/>
              <w:rPr>
                <w:sz w:val="18"/>
              </w:rPr>
            </w:pPr>
            <w:r w:rsidRPr="00920560">
              <w:rPr>
                <w:sz w:val="18"/>
              </w:rPr>
              <w:t>If supplier receives authority dataset to create plotted media must be DPD approved</w:t>
            </w:r>
          </w:p>
        </w:tc>
      </w:tr>
    </w:tbl>
    <w:p w14:paraId="1C9CCBB5" w14:textId="77777777" w:rsidR="00811D61" w:rsidRPr="00F63042" w:rsidRDefault="00811D61" w:rsidP="00463049"/>
    <w:sectPr w:rsidR="00811D61" w:rsidRPr="00F63042" w:rsidSect="00573619">
      <w:headerReference w:type="default" r:id="rId10"/>
      <w:footerReference w:type="default" r:id="rId11"/>
      <w:pgSz w:w="12240" w:h="15840"/>
      <w:pgMar w:top="2070" w:right="1152" w:bottom="1080" w:left="1008"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D835F" w14:textId="77777777" w:rsidR="006D1A18" w:rsidRDefault="006D1A18" w:rsidP="00463049">
      <w:r>
        <w:separator/>
      </w:r>
    </w:p>
  </w:endnote>
  <w:endnote w:type="continuationSeparator" w:id="0">
    <w:p w14:paraId="59577513" w14:textId="77777777" w:rsidR="006D1A18" w:rsidRDefault="006D1A18" w:rsidP="0046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CCBBE" w14:textId="55D61425" w:rsidR="0025696F" w:rsidRPr="00FF19BD" w:rsidRDefault="00377616" w:rsidP="00463049">
    <w:pPr>
      <w:rPr>
        <w:w w:val="110"/>
        <w:sz w:val="14"/>
        <w:szCs w:val="14"/>
      </w:rPr>
    </w:pPr>
    <w:r w:rsidRPr="0025696F">
      <w:rPr>
        <w:sz w:val="14"/>
        <w:szCs w:val="14"/>
      </w:rPr>
      <w:t>Form SCMP 3.7</w:t>
    </w:r>
    <w:r w:rsidR="003C646D" w:rsidRPr="0025696F">
      <w:rPr>
        <w:sz w:val="14"/>
        <w:szCs w:val="14"/>
      </w:rPr>
      <w:t xml:space="preserve"> </w:t>
    </w:r>
    <w:r w:rsidRPr="0025696F">
      <w:rPr>
        <w:sz w:val="14"/>
        <w:szCs w:val="14"/>
      </w:rPr>
      <w:t xml:space="preserve">(c) </w:t>
    </w:r>
    <w:sdt>
      <w:sdtPr>
        <w:rPr>
          <w:sz w:val="14"/>
          <w:szCs w:val="14"/>
        </w:rPr>
        <w:id w:val="250395305"/>
        <w:docPartObj>
          <w:docPartGallery w:val="Page Numbers (Top of Page)"/>
          <w:docPartUnique/>
        </w:docPartObj>
      </w:sdtPr>
      <w:sdtEndPr/>
      <w:sdtContent>
        <w:r w:rsidR="0025696F" w:rsidRPr="0025696F">
          <w:rPr>
            <w:sz w:val="14"/>
            <w:szCs w:val="14"/>
          </w:rPr>
          <w:t xml:space="preserve">Page </w:t>
        </w:r>
        <w:r w:rsidR="00F8429A" w:rsidRPr="0025696F">
          <w:rPr>
            <w:sz w:val="14"/>
            <w:szCs w:val="14"/>
          </w:rPr>
          <w:fldChar w:fldCharType="begin"/>
        </w:r>
        <w:r w:rsidR="0025696F" w:rsidRPr="0025696F">
          <w:rPr>
            <w:sz w:val="14"/>
            <w:szCs w:val="14"/>
          </w:rPr>
          <w:instrText xml:space="preserve"> PAGE </w:instrText>
        </w:r>
        <w:r w:rsidR="00F8429A" w:rsidRPr="0025696F">
          <w:rPr>
            <w:sz w:val="14"/>
            <w:szCs w:val="14"/>
          </w:rPr>
          <w:fldChar w:fldCharType="separate"/>
        </w:r>
        <w:r w:rsidR="0054685E">
          <w:rPr>
            <w:noProof/>
            <w:sz w:val="14"/>
            <w:szCs w:val="14"/>
          </w:rPr>
          <w:t>1</w:t>
        </w:r>
        <w:r w:rsidR="00F8429A" w:rsidRPr="0025696F">
          <w:rPr>
            <w:sz w:val="14"/>
            <w:szCs w:val="14"/>
          </w:rPr>
          <w:fldChar w:fldCharType="end"/>
        </w:r>
        <w:r w:rsidR="0025696F" w:rsidRPr="0025696F">
          <w:rPr>
            <w:sz w:val="14"/>
            <w:szCs w:val="14"/>
          </w:rPr>
          <w:t xml:space="preserve"> of </w:t>
        </w:r>
        <w:r w:rsidR="00F8429A" w:rsidRPr="0025696F">
          <w:rPr>
            <w:sz w:val="14"/>
            <w:szCs w:val="14"/>
          </w:rPr>
          <w:fldChar w:fldCharType="begin"/>
        </w:r>
        <w:r w:rsidR="0025696F" w:rsidRPr="0025696F">
          <w:rPr>
            <w:sz w:val="14"/>
            <w:szCs w:val="14"/>
          </w:rPr>
          <w:instrText xml:space="preserve"> NUMPAGES  </w:instrText>
        </w:r>
        <w:r w:rsidR="00F8429A" w:rsidRPr="0025696F">
          <w:rPr>
            <w:sz w:val="14"/>
            <w:szCs w:val="14"/>
          </w:rPr>
          <w:fldChar w:fldCharType="separate"/>
        </w:r>
        <w:r w:rsidR="0054685E">
          <w:rPr>
            <w:noProof/>
            <w:sz w:val="14"/>
            <w:szCs w:val="14"/>
          </w:rPr>
          <w:t>13</w:t>
        </w:r>
        <w:r w:rsidR="00F8429A" w:rsidRPr="0025696F">
          <w:rPr>
            <w:sz w:val="14"/>
            <w:szCs w:val="14"/>
          </w:rPr>
          <w:fldChar w:fldCharType="end"/>
        </w:r>
      </w:sdtContent>
    </w:sdt>
    <w:r w:rsidR="0025696F" w:rsidRPr="0025696F">
      <w:rPr>
        <w:sz w:val="14"/>
        <w:szCs w:val="14"/>
      </w:rPr>
      <w:t xml:space="preserve"> </w:t>
    </w:r>
    <w:r w:rsidRPr="0025696F">
      <w:rPr>
        <w:w w:val="110"/>
        <w:sz w:val="14"/>
        <w:szCs w:val="14"/>
      </w:rPr>
      <w:t>– Revision</w:t>
    </w:r>
    <w:r w:rsidR="00355B53">
      <w:rPr>
        <w:w w:val="110"/>
        <w:sz w:val="14"/>
        <w:szCs w:val="14"/>
      </w:rPr>
      <w:t xml:space="preserve"> </w:t>
    </w:r>
    <w:r w:rsidR="00F81068">
      <w:rPr>
        <w:w w:val="110"/>
        <w:sz w:val="14"/>
        <w:szCs w:val="14"/>
      </w:rPr>
      <w:t>G</w:t>
    </w:r>
    <w:r w:rsidR="0025696F">
      <w:rPr>
        <w:w w:val="110"/>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983F3" w14:textId="77777777" w:rsidR="006D1A18" w:rsidRDefault="006D1A18" w:rsidP="00463049">
      <w:r>
        <w:separator/>
      </w:r>
    </w:p>
  </w:footnote>
  <w:footnote w:type="continuationSeparator" w:id="0">
    <w:p w14:paraId="051DA9A9" w14:textId="77777777" w:rsidR="006D1A18" w:rsidRDefault="006D1A18" w:rsidP="00463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CCBBB" w14:textId="77777777" w:rsidR="00377616" w:rsidRDefault="00377616" w:rsidP="009815D8">
    <w:pPr>
      <w:jc w:val="left"/>
      <w:rPr>
        <w:rStyle w:val="Strong"/>
      </w:rPr>
    </w:pPr>
    <w:r>
      <w:rPr>
        <w:b/>
        <w:bCs/>
        <w:noProof/>
      </w:rPr>
      <w:drawing>
        <wp:anchor distT="0" distB="0" distL="114300" distR="114300" simplePos="0" relativeHeight="251658240" behindDoc="1" locked="0" layoutInCell="1" allowOverlap="1" wp14:anchorId="1C9CCBC0" wp14:editId="1C9CCBC1">
          <wp:simplePos x="0" y="0"/>
          <wp:positionH relativeFrom="column">
            <wp:posOffset>-220980</wp:posOffset>
          </wp:positionH>
          <wp:positionV relativeFrom="paragraph">
            <wp:posOffset>-142875</wp:posOffset>
          </wp:positionV>
          <wp:extent cx="1960880" cy="609600"/>
          <wp:effectExtent l="19050" t="0" r="1270" b="0"/>
          <wp:wrapNone/>
          <wp:docPr id="7" name="Picture 7" descr="TG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G_2C"/>
                  <pic:cNvPicPr>
                    <a:picLocks noChangeAspect="1" noChangeArrowheads="1"/>
                  </pic:cNvPicPr>
                </pic:nvPicPr>
                <pic:blipFill>
                  <a:blip r:embed="rId1"/>
                  <a:srcRect/>
                  <a:stretch>
                    <a:fillRect/>
                  </a:stretch>
                </pic:blipFill>
                <pic:spPr bwMode="auto">
                  <a:xfrm>
                    <a:off x="0" y="0"/>
                    <a:ext cx="1960880" cy="609600"/>
                  </a:xfrm>
                  <a:prstGeom prst="rect">
                    <a:avLst/>
                  </a:prstGeom>
                  <a:noFill/>
                  <a:ln w="9525">
                    <a:noFill/>
                    <a:miter lim="800000"/>
                    <a:headEnd/>
                    <a:tailEnd/>
                  </a:ln>
                </pic:spPr>
              </pic:pic>
            </a:graphicData>
          </a:graphic>
        </wp:anchor>
      </w:drawing>
    </w:r>
  </w:p>
  <w:p w14:paraId="1C9CCBBC" w14:textId="77777777" w:rsidR="00377616" w:rsidRDefault="00377616" w:rsidP="009815D8">
    <w:pPr>
      <w:jc w:val="left"/>
      <w:rPr>
        <w:rStyle w:val="Strong"/>
      </w:rPr>
    </w:pPr>
  </w:p>
  <w:p w14:paraId="1C9CCBBD" w14:textId="77777777" w:rsidR="00377616" w:rsidRPr="009815D8" w:rsidRDefault="00377616" w:rsidP="009815D8">
    <w:pPr>
      <w:jc w:val="left"/>
      <w:rPr>
        <w:sz w:val="24"/>
      </w:rPr>
    </w:pPr>
    <w:r w:rsidRPr="009815D8">
      <w:rPr>
        <w:rStyle w:val="Strong"/>
        <w:sz w:val="24"/>
      </w:rPr>
      <w:t>Assessor Task Guide - Digital Product Definition/Model Based Definition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3B2A"/>
    <w:multiLevelType w:val="singleLevel"/>
    <w:tmpl w:val="1E1D601F"/>
    <w:lvl w:ilvl="0">
      <w:numFmt w:val="bullet"/>
      <w:lvlText w:val="·"/>
      <w:lvlJc w:val="left"/>
      <w:pPr>
        <w:tabs>
          <w:tab w:val="num" w:pos="360"/>
        </w:tabs>
        <w:ind w:left="216"/>
      </w:pPr>
      <w:rPr>
        <w:rFonts w:ascii="Symbol" w:hAnsi="Symbol"/>
        <w:snapToGrid/>
        <w:sz w:val="18"/>
      </w:rPr>
    </w:lvl>
  </w:abstractNum>
  <w:abstractNum w:abstractNumId="1" w15:restartNumberingAfterBreak="0">
    <w:nsid w:val="06A52A86"/>
    <w:multiLevelType w:val="hybridMultilevel"/>
    <w:tmpl w:val="CA9404A2"/>
    <w:lvl w:ilvl="0" w:tplc="0409000F">
      <w:start w:val="1"/>
      <w:numFmt w:val="decimal"/>
      <w:lvlText w:val="%1."/>
      <w:lvlJc w:val="left"/>
      <w:pPr>
        <w:ind w:left="360" w:hanging="360"/>
      </w:pPr>
    </w:lvl>
    <w:lvl w:ilvl="1" w:tplc="7EECA632">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EF6F59"/>
    <w:multiLevelType w:val="hybridMultilevel"/>
    <w:tmpl w:val="DBFE2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B1470"/>
    <w:multiLevelType w:val="hybridMultilevel"/>
    <w:tmpl w:val="CCF8F5F0"/>
    <w:lvl w:ilvl="0" w:tplc="DADCC0D4">
      <w:numFmt w:val="bullet"/>
      <w:lvlText w:val="•"/>
      <w:lvlJc w:val="left"/>
      <w:pPr>
        <w:ind w:left="1080" w:hanging="72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87FB5"/>
    <w:multiLevelType w:val="hybridMultilevel"/>
    <w:tmpl w:val="19B6A74C"/>
    <w:lvl w:ilvl="0" w:tplc="DADCC0D4">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B1BFA"/>
    <w:multiLevelType w:val="hybridMultilevel"/>
    <w:tmpl w:val="2848A52A"/>
    <w:lvl w:ilvl="0" w:tplc="DADCC0D4">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37470"/>
    <w:multiLevelType w:val="hybridMultilevel"/>
    <w:tmpl w:val="6EA63E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1435E2"/>
    <w:multiLevelType w:val="hybridMultilevel"/>
    <w:tmpl w:val="C83EAC7E"/>
    <w:lvl w:ilvl="0" w:tplc="DADCC0D4">
      <w:numFmt w:val="bullet"/>
      <w:lvlText w:val="•"/>
      <w:lvlJc w:val="left"/>
      <w:pPr>
        <w:ind w:left="1080" w:hanging="72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A4759"/>
    <w:multiLevelType w:val="hybridMultilevel"/>
    <w:tmpl w:val="E954C1E4"/>
    <w:lvl w:ilvl="0" w:tplc="DADCC0D4">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27AE4"/>
    <w:multiLevelType w:val="hybridMultilevel"/>
    <w:tmpl w:val="8F065324"/>
    <w:lvl w:ilvl="0" w:tplc="DADCC0D4">
      <w:numFmt w:val="bullet"/>
      <w:lvlText w:val="•"/>
      <w:lvlJc w:val="left"/>
      <w:pPr>
        <w:ind w:left="720" w:hanging="360"/>
      </w:pPr>
      <w:rPr>
        <w:rFonts w:ascii="Tahoma" w:eastAsia="Times New Roman"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F55742"/>
    <w:multiLevelType w:val="hybridMultilevel"/>
    <w:tmpl w:val="96B66244"/>
    <w:lvl w:ilvl="0" w:tplc="DADCC0D4">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F64BF7"/>
    <w:multiLevelType w:val="hybridMultilevel"/>
    <w:tmpl w:val="372ABF16"/>
    <w:lvl w:ilvl="0" w:tplc="7CE0282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522424"/>
    <w:multiLevelType w:val="hybridMultilevel"/>
    <w:tmpl w:val="4C4211FA"/>
    <w:lvl w:ilvl="0" w:tplc="DADCC0D4">
      <w:numFmt w:val="bullet"/>
      <w:lvlText w:val="•"/>
      <w:lvlJc w:val="left"/>
      <w:pPr>
        <w:ind w:left="1080" w:hanging="72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F4943"/>
    <w:multiLevelType w:val="hybridMultilevel"/>
    <w:tmpl w:val="9392DFAC"/>
    <w:lvl w:ilvl="0" w:tplc="1E1D601F">
      <w:numFmt w:val="bullet"/>
      <w:lvlText w:val="·"/>
      <w:lvlJc w:val="left"/>
      <w:pPr>
        <w:ind w:left="720" w:hanging="360"/>
      </w:pPr>
      <w:rPr>
        <w:rFonts w:ascii="Symbol" w:hAnsi="Symbol"/>
        <w:snapToGrid/>
        <w:spacing w:val="8"/>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66B78"/>
    <w:multiLevelType w:val="hybridMultilevel"/>
    <w:tmpl w:val="31723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0277B"/>
    <w:multiLevelType w:val="hybridMultilevel"/>
    <w:tmpl w:val="9D1263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BA43E9"/>
    <w:multiLevelType w:val="hybridMultilevel"/>
    <w:tmpl w:val="37A8850C"/>
    <w:lvl w:ilvl="0" w:tplc="17F0A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14149"/>
    <w:multiLevelType w:val="hybridMultilevel"/>
    <w:tmpl w:val="B9104D50"/>
    <w:lvl w:ilvl="0" w:tplc="DADCC0D4">
      <w:numFmt w:val="bullet"/>
      <w:lvlText w:val="•"/>
      <w:lvlJc w:val="left"/>
      <w:pPr>
        <w:ind w:left="1080" w:hanging="72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67E9B"/>
    <w:multiLevelType w:val="hybridMultilevel"/>
    <w:tmpl w:val="A14C57AA"/>
    <w:lvl w:ilvl="0" w:tplc="DADCC0D4">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11776F"/>
    <w:multiLevelType w:val="hybridMultilevel"/>
    <w:tmpl w:val="37A8850C"/>
    <w:lvl w:ilvl="0" w:tplc="17F0A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D6C21"/>
    <w:multiLevelType w:val="hybridMultilevel"/>
    <w:tmpl w:val="EE06015A"/>
    <w:lvl w:ilvl="0" w:tplc="CC6A7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15102"/>
    <w:multiLevelType w:val="hybridMultilevel"/>
    <w:tmpl w:val="1A8A8C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97B06"/>
    <w:multiLevelType w:val="hybridMultilevel"/>
    <w:tmpl w:val="289A0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9414CE"/>
    <w:multiLevelType w:val="hybridMultilevel"/>
    <w:tmpl w:val="01E4F8BE"/>
    <w:lvl w:ilvl="0" w:tplc="DADCC0D4">
      <w:numFmt w:val="bullet"/>
      <w:lvlText w:val="•"/>
      <w:lvlJc w:val="left"/>
      <w:pPr>
        <w:ind w:left="1080" w:hanging="72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ind w:left="720" w:hanging="360"/>
        </w:pPr>
        <w:rPr>
          <w:rFonts w:ascii="Symbol" w:hAnsi="Symbol"/>
          <w:snapToGrid/>
          <w:spacing w:val="8"/>
          <w:sz w:val="18"/>
        </w:rPr>
      </w:lvl>
    </w:lvlOverride>
  </w:num>
  <w:num w:numId="2">
    <w:abstractNumId w:val="2"/>
  </w:num>
  <w:num w:numId="3">
    <w:abstractNumId w:val="6"/>
  </w:num>
  <w:num w:numId="4">
    <w:abstractNumId w:val="12"/>
  </w:num>
  <w:num w:numId="5">
    <w:abstractNumId w:val="20"/>
  </w:num>
  <w:num w:numId="6">
    <w:abstractNumId w:val="3"/>
  </w:num>
  <w:num w:numId="7">
    <w:abstractNumId w:val="8"/>
  </w:num>
  <w:num w:numId="8">
    <w:abstractNumId w:val="1"/>
  </w:num>
  <w:num w:numId="9">
    <w:abstractNumId w:val="14"/>
  </w:num>
  <w:num w:numId="10">
    <w:abstractNumId w:val="5"/>
  </w:num>
  <w:num w:numId="11">
    <w:abstractNumId w:val="23"/>
  </w:num>
  <w:num w:numId="12">
    <w:abstractNumId w:val="7"/>
  </w:num>
  <w:num w:numId="13">
    <w:abstractNumId w:val="19"/>
  </w:num>
  <w:num w:numId="14">
    <w:abstractNumId w:val="21"/>
  </w:num>
  <w:num w:numId="15">
    <w:abstractNumId w:val="9"/>
  </w:num>
  <w:num w:numId="16">
    <w:abstractNumId w:val="13"/>
  </w:num>
  <w:num w:numId="17">
    <w:abstractNumId w:val="18"/>
  </w:num>
  <w:num w:numId="18">
    <w:abstractNumId w:val="11"/>
  </w:num>
  <w:num w:numId="19">
    <w:abstractNumId w:val="15"/>
  </w:num>
  <w:num w:numId="20">
    <w:abstractNumId w:val="17"/>
  </w:num>
  <w:num w:numId="21">
    <w:abstractNumId w:val="10"/>
  </w:num>
  <w:num w:numId="22">
    <w:abstractNumId w:val="4"/>
  </w:num>
  <w:num w:numId="23">
    <w:abstractNumId w:val="16"/>
  </w:num>
  <w:num w:numId="2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E5"/>
    <w:rsid w:val="00011DA8"/>
    <w:rsid w:val="000138D3"/>
    <w:rsid w:val="0001786F"/>
    <w:rsid w:val="00045F2E"/>
    <w:rsid w:val="0006608C"/>
    <w:rsid w:val="000C37EE"/>
    <w:rsid w:val="000D0195"/>
    <w:rsid w:val="000D0CF3"/>
    <w:rsid w:val="000D61A6"/>
    <w:rsid w:val="000F0E83"/>
    <w:rsid w:val="000F1BBA"/>
    <w:rsid w:val="0010714D"/>
    <w:rsid w:val="00115289"/>
    <w:rsid w:val="001213CD"/>
    <w:rsid w:val="00147397"/>
    <w:rsid w:val="001572D4"/>
    <w:rsid w:val="001B21A2"/>
    <w:rsid w:val="001F5E95"/>
    <w:rsid w:val="00232D43"/>
    <w:rsid w:val="0025174A"/>
    <w:rsid w:val="0025696F"/>
    <w:rsid w:val="00274CA9"/>
    <w:rsid w:val="0029273A"/>
    <w:rsid w:val="002B693D"/>
    <w:rsid w:val="002C3447"/>
    <w:rsid w:val="002F0B9E"/>
    <w:rsid w:val="003331A3"/>
    <w:rsid w:val="00355B53"/>
    <w:rsid w:val="00362B0C"/>
    <w:rsid w:val="00376D39"/>
    <w:rsid w:val="00377616"/>
    <w:rsid w:val="00377714"/>
    <w:rsid w:val="00377A27"/>
    <w:rsid w:val="003C0E14"/>
    <w:rsid w:val="003C646D"/>
    <w:rsid w:val="003D5ADB"/>
    <w:rsid w:val="003E206D"/>
    <w:rsid w:val="00401607"/>
    <w:rsid w:val="0040491C"/>
    <w:rsid w:val="00462DDC"/>
    <w:rsid w:val="00463049"/>
    <w:rsid w:val="00487432"/>
    <w:rsid w:val="004A29EB"/>
    <w:rsid w:val="004A5C2A"/>
    <w:rsid w:val="004E0254"/>
    <w:rsid w:val="004F01D4"/>
    <w:rsid w:val="00520FE8"/>
    <w:rsid w:val="00523365"/>
    <w:rsid w:val="005335D3"/>
    <w:rsid w:val="0054685E"/>
    <w:rsid w:val="00560038"/>
    <w:rsid w:val="00565FE5"/>
    <w:rsid w:val="00573619"/>
    <w:rsid w:val="00582340"/>
    <w:rsid w:val="005D2165"/>
    <w:rsid w:val="00642190"/>
    <w:rsid w:val="006B6120"/>
    <w:rsid w:val="006C4377"/>
    <w:rsid w:val="006C4D62"/>
    <w:rsid w:val="006D1A18"/>
    <w:rsid w:val="00727B96"/>
    <w:rsid w:val="007332E3"/>
    <w:rsid w:val="007568D4"/>
    <w:rsid w:val="00760AF3"/>
    <w:rsid w:val="007F02DC"/>
    <w:rsid w:val="00811D61"/>
    <w:rsid w:val="0083360F"/>
    <w:rsid w:val="00870E86"/>
    <w:rsid w:val="00875F34"/>
    <w:rsid w:val="008C1293"/>
    <w:rsid w:val="008E04D9"/>
    <w:rsid w:val="008E62EF"/>
    <w:rsid w:val="008F67C4"/>
    <w:rsid w:val="00920560"/>
    <w:rsid w:val="00933706"/>
    <w:rsid w:val="00947738"/>
    <w:rsid w:val="00952E61"/>
    <w:rsid w:val="00971CBD"/>
    <w:rsid w:val="009815D8"/>
    <w:rsid w:val="009B71B1"/>
    <w:rsid w:val="009D31AA"/>
    <w:rsid w:val="00A74469"/>
    <w:rsid w:val="00AA4AD5"/>
    <w:rsid w:val="00AB080F"/>
    <w:rsid w:val="00AC3233"/>
    <w:rsid w:val="00AD1DDB"/>
    <w:rsid w:val="00B01E0E"/>
    <w:rsid w:val="00B05282"/>
    <w:rsid w:val="00B11551"/>
    <w:rsid w:val="00B63F76"/>
    <w:rsid w:val="00BD606E"/>
    <w:rsid w:val="00C30027"/>
    <w:rsid w:val="00C54859"/>
    <w:rsid w:val="00D01093"/>
    <w:rsid w:val="00D14394"/>
    <w:rsid w:val="00D213B5"/>
    <w:rsid w:val="00D230CB"/>
    <w:rsid w:val="00D256AD"/>
    <w:rsid w:val="00D3399C"/>
    <w:rsid w:val="00D33BA8"/>
    <w:rsid w:val="00D55CAB"/>
    <w:rsid w:val="00D946C4"/>
    <w:rsid w:val="00DB43B3"/>
    <w:rsid w:val="00DD26FA"/>
    <w:rsid w:val="00E63570"/>
    <w:rsid w:val="00E64563"/>
    <w:rsid w:val="00E84D4E"/>
    <w:rsid w:val="00F338F4"/>
    <w:rsid w:val="00F60C3E"/>
    <w:rsid w:val="00F63042"/>
    <w:rsid w:val="00F81068"/>
    <w:rsid w:val="00F8429A"/>
    <w:rsid w:val="00FD225B"/>
    <w:rsid w:val="00FF18E5"/>
    <w:rsid w:val="00FF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9CC9F2"/>
  <w15:docId w15:val="{648A7F79-4E47-4AD6-92BA-DD8C2314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049"/>
    <w:pPr>
      <w:widowControl w:val="0"/>
      <w:kinsoku w:val="0"/>
      <w:spacing w:before="120" w:after="60"/>
      <w:ind w:right="216"/>
      <w:jc w:val="both"/>
    </w:pPr>
    <w:rPr>
      <w:rFonts w:ascii="Tahoma" w:hAnsi="Tahoma" w:cs="Tahoma"/>
      <w:spacing w:val="-1"/>
    </w:rPr>
  </w:style>
  <w:style w:type="paragraph" w:styleId="Heading1">
    <w:name w:val="heading 1"/>
    <w:basedOn w:val="Normal"/>
    <w:next w:val="Normal"/>
    <w:link w:val="Heading1Char"/>
    <w:qFormat/>
    <w:locked/>
    <w:rsid w:val="00463049"/>
    <w:pPr>
      <w:spacing w:before="240"/>
      <w:outlineLvl w:val="0"/>
    </w:pPr>
    <w:rPr>
      <w:b/>
      <w:bCs/>
      <w:iCs/>
      <w:w w:val="10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1A2"/>
    <w:pPr>
      <w:tabs>
        <w:tab w:val="center" w:pos="4680"/>
        <w:tab w:val="right" w:pos="9360"/>
      </w:tabs>
    </w:pPr>
  </w:style>
  <w:style w:type="character" w:customStyle="1" w:styleId="HeaderChar">
    <w:name w:val="Header Char"/>
    <w:link w:val="Header"/>
    <w:uiPriority w:val="99"/>
    <w:locked/>
    <w:rsid w:val="001B21A2"/>
    <w:rPr>
      <w:rFonts w:ascii="Times New Roman" w:hAnsi="Times New Roman" w:cs="Times New Roman"/>
      <w:sz w:val="24"/>
      <w:szCs w:val="24"/>
    </w:rPr>
  </w:style>
  <w:style w:type="paragraph" w:styleId="Footer">
    <w:name w:val="footer"/>
    <w:basedOn w:val="Normal"/>
    <w:link w:val="FooterChar"/>
    <w:uiPriority w:val="99"/>
    <w:unhideWhenUsed/>
    <w:rsid w:val="001B21A2"/>
    <w:pPr>
      <w:tabs>
        <w:tab w:val="center" w:pos="4680"/>
        <w:tab w:val="right" w:pos="9360"/>
      </w:tabs>
    </w:pPr>
  </w:style>
  <w:style w:type="character" w:customStyle="1" w:styleId="FooterChar">
    <w:name w:val="Footer Char"/>
    <w:link w:val="Footer"/>
    <w:uiPriority w:val="99"/>
    <w:locked/>
    <w:rsid w:val="001B21A2"/>
    <w:rPr>
      <w:rFonts w:ascii="Times New Roman" w:hAnsi="Times New Roman" w:cs="Times New Roman"/>
      <w:sz w:val="24"/>
      <w:szCs w:val="24"/>
    </w:rPr>
  </w:style>
  <w:style w:type="character" w:styleId="Hyperlink">
    <w:name w:val="Hyperlink"/>
    <w:basedOn w:val="DefaultParagraphFont"/>
    <w:rsid w:val="00463049"/>
    <w:rPr>
      <w:color w:val="0000FF"/>
      <w:u w:val="single"/>
    </w:rPr>
  </w:style>
  <w:style w:type="character" w:customStyle="1" w:styleId="Heading1Char">
    <w:name w:val="Heading 1 Char"/>
    <w:basedOn w:val="DefaultParagraphFont"/>
    <w:link w:val="Heading1"/>
    <w:rsid w:val="00463049"/>
    <w:rPr>
      <w:rFonts w:ascii="Tahoma" w:hAnsi="Tahoma" w:cs="Tahoma"/>
      <w:b/>
      <w:bCs/>
      <w:iCs/>
      <w:spacing w:val="-1"/>
      <w:w w:val="105"/>
      <w:sz w:val="28"/>
    </w:rPr>
  </w:style>
  <w:style w:type="character" w:styleId="Strong">
    <w:name w:val="Strong"/>
    <w:basedOn w:val="DefaultParagraphFont"/>
    <w:qFormat/>
    <w:locked/>
    <w:rsid w:val="00401607"/>
    <w:rPr>
      <w:b/>
      <w:bCs/>
    </w:rPr>
  </w:style>
  <w:style w:type="paragraph" w:styleId="ListParagraph">
    <w:name w:val="List Paragraph"/>
    <w:basedOn w:val="Normal"/>
    <w:uiPriority w:val="34"/>
    <w:qFormat/>
    <w:rsid w:val="00045F2E"/>
    <w:pPr>
      <w:ind w:left="720"/>
      <w:contextualSpacing/>
    </w:pPr>
  </w:style>
  <w:style w:type="paragraph" w:styleId="Quote">
    <w:name w:val="Quote"/>
    <w:basedOn w:val="Normal"/>
    <w:next w:val="Normal"/>
    <w:link w:val="QuoteChar"/>
    <w:uiPriority w:val="29"/>
    <w:qFormat/>
    <w:rsid w:val="00045F2E"/>
    <w:pPr>
      <w:spacing w:before="0" w:after="0"/>
    </w:pPr>
    <w:rPr>
      <w:iCs/>
      <w:color w:val="000000" w:themeColor="text1"/>
      <w:sz w:val="14"/>
      <w:szCs w:val="14"/>
    </w:rPr>
  </w:style>
  <w:style w:type="character" w:customStyle="1" w:styleId="QuoteChar">
    <w:name w:val="Quote Char"/>
    <w:basedOn w:val="DefaultParagraphFont"/>
    <w:link w:val="Quote"/>
    <w:uiPriority w:val="29"/>
    <w:rsid w:val="00045F2E"/>
    <w:rPr>
      <w:rFonts w:ascii="Tahoma" w:hAnsi="Tahoma" w:cs="Tahoma"/>
      <w:iCs/>
      <w:color w:val="000000" w:themeColor="text1"/>
      <w:spacing w:val="-1"/>
      <w:sz w:val="14"/>
      <w:szCs w:val="14"/>
    </w:rPr>
  </w:style>
  <w:style w:type="table" w:styleId="TableGrid">
    <w:name w:val="Table Grid"/>
    <w:basedOn w:val="TableNormal"/>
    <w:locked/>
    <w:rsid w:val="000D0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1CC8B43AE654DBA0C91CAF0162DDB" ma:contentTypeVersion="3" ma:contentTypeDescription="Create a new document." ma:contentTypeScope="" ma:versionID="80ce9ecceeee858db73875ef7d34b965">
  <xsd:schema xmlns:xsd="http://www.w3.org/2001/XMLSchema" xmlns:xs="http://www.w3.org/2001/XMLSchema" xmlns:p="http://schemas.microsoft.com/office/2006/metadata/properties" xmlns:ns2="d144ef81-a420-4d3d-9c25-279f13b02980" targetNamespace="http://schemas.microsoft.com/office/2006/metadata/properties" ma:root="true" ma:fieldsID="5e1130e606979e698c95a6ba00345f22" ns2:_="">
    <xsd:import namespace="d144ef81-a420-4d3d-9c25-279f13b02980"/>
    <xsd:element name="properties">
      <xsd:complexType>
        <xsd:sequence>
          <xsd:element name="documentManagement">
            <xsd:complexType>
              <xsd:all>
                <xsd:element ref="ns2:Folder"/>
                <xsd:element ref="ns2:Revision_x0020_Level"/>
                <xsd:element ref="ns2:Effective_x0020_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4ef81-a420-4d3d-9c25-279f13b02980" elementFormDefault="qualified">
    <xsd:import namespace="http://schemas.microsoft.com/office/2006/documentManagement/types"/>
    <xsd:import namespace="http://schemas.microsoft.com/office/infopath/2007/PartnerControls"/>
    <xsd:element name="Folder" ma:index="8" ma:displayName="Folder" ma:default="Section 1.0" ma:format="Dropdown" ma:internalName="Folder">
      <xsd:simpleType>
        <xsd:restriction base="dms:Choice">
          <xsd:enumeration value="Section 1.0"/>
          <xsd:enumeration value="Section 2.0"/>
          <xsd:enumeration value="Section 3.0"/>
          <xsd:enumeration value="Section 4.0"/>
          <xsd:enumeration value="Section 5.0"/>
          <xsd:enumeration value="Section 6.0"/>
          <xsd:enumeration value="Section 7.0"/>
          <xsd:enumeration value="Section 8.0"/>
          <xsd:enumeration value="SQAM"/>
        </xsd:restriction>
      </xsd:simpleType>
    </xsd:element>
    <xsd:element name="Revision_x0020_Level" ma:index="9" ma:displayName="Revision Level" ma:internalName="Revision_x0020_Level">
      <xsd:simpleType>
        <xsd:restriction base="dms:Text">
          <xsd:maxLength value="255"/>
        </xsd:restriction>
      </xsd:simpleType>
    </xsd:element>
    <xsd:element name="Effective_x0020_Date" ma:index="10" ma:displayName="Effective Date" ma:format="DateOnly" ma:internalName="Effe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vision_x0020_Level xmlns="d144ef81-a420-4d3d-9c25-279f13b02980">E</Revision_x0020_Level>
    <Effective_x0020_Date xmlns="d144ef81-a420-4d3d-9c25-279f13b02980">2017-05-30T06:00:00+00:00</Effective_x0020_Date>
    <Folder xmlns="d144ef81-a420-4d3d-9c25-279f13b02980">Section 3.0</Fol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AAE7ED-07CF-4499-A81D-3AAD0746F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4ef81-a420-4d3d-9c25-279f13b02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6748DA-C373-4D24-8987-D006ECD26838}">
  <ds:schemaRefs>
    <ds:schemaRef ds:uri="http://schemas.microsoft.com/office/2006/metadata/properties"/>
    <ds:schemaRef ds:uri="http://schemas.microsoft.com/office/infopath/2007/PartnerControls"/>
    <ds:schemaRef ds:uri="d144ef81-a420-4d3d-9c25-279f13b02980"/>
  </ds:schemaRefs>
</ds:datastoreItem>
</file>

<file path=customXml/itemProps3.xml><?xml version="1.0" encoding="utf-8"?>
<ds:datastoreItem xmlns:ds="http://schemas.openxmlformats.org/officeDocument/2006/customXml" ds:itemID="{BC45A742-197F-4B84-9681-76F318314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5480</Words>
  <Characters>31242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Assessor Task Guide</vt:lpstr>
    </vt:vector>
  </TitlesOfParts>
  <Company>Microsoft</Company>
  <LinksUpToDate>false</LinksUpToDate>
  <CharactersWithSpaces>36649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Assessor Task Guide</dc:title>
  <dc:creator>Deployment</dc:creator>
  <cp:lastModifiedBy>Powell, Victor</cp:lastModifiedBy>
  <cp:revision>3</cp:revision>
  <dcterms:created xsi:type="dcterms:W3CDTF">2018-10-10T14:11:00Z</dcterms:created>
  <dcterms:modified xsi:type="dcterms:W3CDTF">2018-10-16T16:04:00Z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0x0101005BB1CC8B43AE654DBA0C91CAF0162DDB</vt:lpwstr>
  </property>
</Properties>
</file>