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A2A45" w14:textId="045429B4" w:rsidR="00BA7E05" w:rsidRDefault="00EB5FFD">
      <w:pPr>
        <w:numPr>
          <w:ilvl w:val="0"/>
          <w:numId w:val="1"/>
        </w:numPr>
        <w:tabs>
          <w:tab w:val="clear" w:pos="576"/>
          <w:tab w:val="left" w:pos="648"/>
        </w:tabs>
        <w:spacing w:before="139" w:line="258" w:lineRule="exact"/>
        <w:ind w:left="72"/>
        <w:textAlignment w:val="baseline"/>
        <w:rPr>
          <w:rFonts w:ascii="Tahoma" w:eastAsia="Tahoma" w:hAnsi="Tahoma"/>
          <w:b/>
          <w:color w:val="000000"/>
        </w:rPr>
      </w:pPr>
      <w:r>
        <w:rPr>
          <w:rFonts w:ascii="Tahoma" w:eastAsia="Tahoma" w:hAnsi="Tahoma"/>
          <w:b/>
          <w:color w:val="000000"/>
        </w:rPr>
        <w:t>Process Owner</w:t>
      </w:r>
    </w:p>
    <w:p w14:paraId="085A2A46" w14:textId="5CFB8CEB" w:rsidR="00BA7E05" w:rsidRDefault="00EB5FFD">
      <w:pPr>
        <w:tabs>
          <w:tab w:val="decimal" w:pos="720"/>
          <w:tab w:val="left" w:pos="1512"/>
        </w:tabs>
        <w:spacing w:before="102" w:line="258" w:lineRule="exact"/>
        <w:ind w:left="648"/>
        <w:textAlignment w:val="baseline"/>
        <w:rPr>
          <w:rFonts w:ascii="Tahoma" w:eastAsia="Tahoma" w:hAnsi="Tahoma"/>
          <w:color w:val="000000"/>
        </w:rPr>
      </w:pPr>
      <w:r>
        <w:rPr>
          <w:rFonts w:ascii="Tahoma" w:eastAsia="Tahoma" w:hAnsi="Tahoma"/>
          <w:color w:val="000000"/>
        </w:rPr>
        <w:tab/>
        <w:t>1.1</w:t>
      </w:r>
      <w:r>
        <w:rPr>
          <w:rFonts w:ascii="Tahoma" w:eastAsia="Tahoma" w:hAnsi="Tahoma"/>
          <w:color w:val="000000"/>
        </w:rPr>
        <w:tab/>
        <w:t>Triumph Group Quality Management and Triumph Group Supply Chain</w:t>
      </w:r>
    </w:p>
    <w:p w14:paraId="085A2A47" w14:textId="7B1B486B" w:rsidR="00BA7E05" w:rsidRDefault="00EB5FFD">
      <w:pPr>
        <w:spacing w:before="11" w:line="258" w:lineRule="exact"/>
        <w:ind w:left="1512"/>
        <w:textAlignment w:val="baseline"/>
        <w:rPr>
          <w:rFonts w:ascii="Tahoma" w:eastAsia="Tahoma" w:hAnsi="Tahoma"/>
          <w:color w:val="000000"/>
          <w:spacing w:val="-2"/>
        </w:rPr>
      </w:pPr>
      <w:r>
        <w:rPr>
          <w:rFonts w:ascii="Tahoma" w:eastAsia="Tahoma" w:hAnsi="Tahoma"/>
          <w:color w:val="000000"/>
          <w:spacing w:val="-2"/>
        </w:rPr>
        <w:t>Management.</w:t>
      </w:r>
      <w:r w:rsidR="00C20B29" w:rsidRPr="00C20B29">
        <w:rPr>
          <w:rFonts w:asciiTheme="minorHAnsi" w:hAnsiTheme="minorHAnsi" w:cstheme="minorBidi"/>
          <w:color w:val="0070C0"/>
        </w:rPr>
        <w:t xml:space="preserve"> </w:t>
      </w:r>
    </w:p>
    <w:p w14:paraId="085A2A48" w14:textId="77777777" w:rsidR="00BA7E05" w:rsidRDefault="00EB5FFD">
      <w:pPr>
        <w:numPr>
          <w:ilvl w:val="0"/>
          <w:numId w:val="1"/>
        </w:numPr>
        <w:tabs>
          <w:tab w:val="clear" w:pos="576"/>
          <w:tab w:val="left" w:pos="648"/>
        </w:tabs>
        <w:spacing w:before="107" w:line="258" w:lineRule="exact"/>
        <w:ind w:left="72"/>
        <w:textAlignment w:val="baseline"/>
        <w:rPr>
          <w:rFonts w:ascii="Tahoma" w:eastAsia="Tahoma" w:hAnsi="Tahoma"/>
          <w:b/>
          <w:color w:val="000000"/>
        </w:rPr>
      </w:pPr>
      <w:r>
        <w:rPr>
          <w:rFonts w:ascii="Tahoma" w:eastAsia="Tahoma" w:hAnsi="Tahoma"/>
          <w:b/>
          <w:color w:val="000000"/>
        </w:rPr>
        <w:t>Applies To</w:t>
      </w:r>
    </w:p>
    <w:p w14:paraId="085A2A49" w14:textId="53DCFC59" w:rsidR="00BA7E05" w:rsidRDefault="00EB5FFD">
      <w:pPr>
        <w:tabs>
          <w:tab w:val="decimal" w:pos="720"/>
          <w:tab w:val="left" w:pos="1512"/>
        </w:tabs>
        <w:spacing w:before="106" w:line="258" w:lineRule="exact"/>
        <w:ind w:left="648"/>
        <w:textAlignment w:val="baseline"/>
        <w:rPr>
          <w:rFonts w:ascii="Tahoma" w:eastAsia="Tahoma" w:hAnsi="Tahoma"/>
          <w:color w:val="000000"/>
        </w:rPr>
      </w:pPr>
      <w:r>
        <w:rPr>
          <w:rFonts w:ascii="Tahoma" w:eastAsia="Tahoma" w:hAnsi="Tahoma"/>
          <w:color w:val="000000"/>
        </w:rPr>
        <w:tab/>
        <w:t>2.1</w:t>
      </w:r>
      <w:r>
        <w:rPr>
          <w:rFonts w:ascii="Tahoma" w:eastAsia="Tahoma" w:hAnsi="Tahoma"/>
          <w:color w:val="000000"/>
        </w:rPr>
        <w:tab/>
        <w:t>Triumph Group Supply Chain Management, Triumph Group Quality Management</w:t>
      </w:r>
    </w:p>
    <w:p w14:paraId="085A2A4A" w14:textId="77777777" w:rsidR="00BA7E05" w:rsidRDefault="00EB5FFD">
      <w:pPr>
        <w:spacing w:line="266" w:lineRule="exact"/>
        <w:ind w:left="1512" w:right="144"/>
        <w:textAlignment w:val="baseline"/>
        <w:rPr>
          <w:rFonts w:ascii="Tahoma" w:eastAsia="Tahoma" w:hAnsi="Tahoma"/>
          <w:color w:val="000000"/>
        </w:rPr>
      </w:pPr>
      <w:r>
        <w:rPr>
          <w:rFonts w:ascii="Tahoma" w:eastAsia="Tahoma" w:hAnsi="Tahoma"/>
          <w:color w:val="000000"/>
        </w:rPr>
        <w:t>and Triumph Group Companies as noted in the Triumph Group Supplier Quality Assurance Manual (SQAM001).</w:t>
      </w:r>
    </w:p>
    <w:p w14:paraId="085A2A4B" w14:textId="77777777" w:rsidR="00BA7E05" w:rsidRDefault="00EB5FFD">
      <w:pPr>
        <w:numPr>
          <w:ilvl w:val="0"/>
          <w:numId w:val="1"/>
        </w:numPr>
        <w:tabs>
          <w:tab w:val="clear" w:pos="576"/>
          <w:tab w:val="left" w:pos="648"/>
        </w:tabs>
        <w:spacing w:before="107" w:line="258" w:lineRule="exact"/>
        <w:ind w:left="72"/>
        <w:textAlignment w:val="baseline"/>
        <w:rPr>
          <w:rFonts w:ascii="Tahoma" w:eastAsia="Tahoma" w:hAnsi="Tahoma"/>
          <w:b/>
          <w:color w:val="000000"/>
          <w:spacing w:val="-1"/>
        </w:rPr>
      </w:pPr>
      <w:r>
        <w:rPr>
          <w:rFonts w:ascii="Tahoma" w:eastAsia="Tahoma" w:hAnsi="Tahoma"/>
          <w:b/>
          <w:color w:val="000000"/>
          <w:spacing w:val="-1"/>
        </w:rPr>
        <w:t>Purpose</w:t>
      </w:r>
    </w:p>
    <w:p w14:paraId="085A2A4C" w14:textId="77777777" w:rsidR="00BA7E05" w:rsidRDefault="00EB5FFD">
      <w:pPr>
        <w:tabs>
          <w:tab w:val="decimal" w:pos="720"/>
          <w:tab w:val="left" w:pos="1512"/>
        </w:tabs>
        <w:spacing w:before="107" w:line="258" w:lineRule="exact"/>
        <w:ind w:left="648"/>
        <w:textAlignment w:val="baseline"/>
        <w:rPr>
          <w:rFonts w:ascii="Tahoma" w:eastAsia="Tahoma" w:hAnsi="Tahoma"/>
          <w:color w:val="000000"/>
        </w:rPr>
      </w:pPr>
      <w:r>
        <w:rPr>
          <w:rFonts w:ascii="Tahoma" w:eastAsia="Tahoma" w:hAnsi="Tahoma"/>
          <w:color w:val="000000"/>
        </w:rPr>
        <w:tab/>
        <w:t>3.1</w:t>
      </w:r>
      <w:r>
        <w:rPr>
          <w:rFonts w:ascii="Tahoma" w:eastAsia="Tahoma" w:hAnsi="Tahoma"/>
          <w:color w:val="000000"/>
        </w:rPr>
        <w:tab/>
        <w:t>The purpose of this document is to define methods used to address and process chronic</w:t>
      </w:r>
    </w:p>
    <w:p w14:paraId="085A2A4D" w14:textId="77777777" w:rsidR="00BA7E05" w:rsidRDefault="00EB5FFD">
      <w:pPr>
        <w:spacing w:before="6" w:line="258" w:lineRule="exact"/>
        <w:ind w:left="1512"/>
        <w:textAlignment w:val="baseline"/>
        <w:rPr>
          <w:rFonts w:ascii="Tahoma" w:eastAsia="Tahoma" w:hAnsi="Tahoma"/>
          <w:color w:val="000000"/>
        </w:rPr>
      </w:pPr>
      <w:r>
        <w:rPr>
          <w:rFonts w:ascii="Tahoma" w:eastAsia="Tahoma" w:hAnsi="Tahoma"/>
          <w:color w:val="000000"/>
        </w:rPr>
        <w:t>and/or severe performance issues associated with Triumph Group approved suppliers.</w:t>
      </w:r>
    </w:p>
    <w:p w14:paraId="085A2A4E" w14:textId="77777777" w:rsidR="00BA7E05" w:rsidRDefault="00EB5FFD">
      <w:pPr>
        <w:tabs>
          <w:tab w:val="decimal" w:pos="720"/>
          <w:tab w:val="left" w:pos="1512"/>
        </w:tabs>
        <w:spacing w:before="68" w:line="258" w:lineRule="exact"/>
        <w:ind w:left="648"/>
        <w:textAlignment w:val="baseline"/>
        <w:rPr>
          <w:rFonts w:ascii="Tahoma" w:eastAsia="Tahoma" w:hAnsi="Tahoma"/>
          <w:color w:val="000000"/>
          <w:spacing w:val="-1"/>
        </w:rPr>
      </w:pPr>
      <w:r>
        <w:rPr>
          <w:rFonts w:ascii="Tahoma" w:eastAsia="Tahoma" w:hAnsi="Tahoma"/>
          <w:color w:val="000000"/>
          <w:spacing w:val="-1"/>
        </w:rPr>
        <w:tab/>
        <w:t>3.2</w:t>
      </w:r>
      <w:r>
        <w:rPr>
          <w:rFonts w:ascii="Tahoma" w:eastAsia="Tahoma" w:hAnsi="Tahoma"/>
          <w:color w:val="000000"/>
          <w:spacing w:val="-1"/>
        </w:rPr>
        <w:tab/>
        <w:t>The Supplier Performance Improvement Program (SPIP) may be initiated by either Triumph</w:t>
      </w:r>
    </w:p>
    <w:p w14:paraId="085A2A4F" w14:textId="77777777" w:rsidR="00BA7E05" w:rsidRDefault="00EB5FFD">
      <w:pPr>
        <w:spacing w:before="5" w:line="264" w:lineRule="exact"/>
        <w:ind w:left="1512" w:right="360"/>
        <w:textAlignment w:val="baseline"/>
        <w:rPr>
          <w:rFonts w:ascii="Tahoma" w:eastAsia="Tahoma" w:hAnsi="Tahoma"/>
          <w:color w:val="000000"/>
        </w:rPr>
      </w:pPr>
      <w:r>
        <w:rPr>
          <w:rFonts w:ascii="Tahoma" w:eastAsia="Tahoma" w:hAnsi="Tahoma"/>
          <w:color w:val="000000"/>
        </w:rPr>
        <w:t>Group or Triumph Group Company. Triumph Group may invoke SPIP for enterprise level Supplier performance issues and Triumph Group Companies initiate SPIP for Triumph Group Company Level Supplier performance issues.</w:t>
      </w:r>
    </w:p>
    <w:p w14:paraId="085A2A50" w14:textId="77777777" w:rsidR="00BA7E05" w:rsidRDefault="00EB5FFD">
      <w:pPr>
        <w:tabs>
          <w:tab w:val="decimal" w:pos="720"/>
          <w:tab w:val="left" w:pos="1512"/>
        </w:tabs>
        <w:spacing w:before="68" w:line="258" w:lineRule="exact"/>
        <w:ind w:left="648"/>
        <w:textAlignment w:val="baseline"/>
        <w:rPr>
          <w:rFonts w:ascii="Tahoma" w:eastAsia="Tahoma" w:hAnsi="Tahoma"/>
          <w:color w:val="000000"/>
        </w:rPr>
      </w:pPr>
      <w:r>
        <w:rPr>
          <w:rFonts w:ascii="Tahoma" w:eastAsia="Tahoma" w:hAnsi="Tahoma"/>
          <w:color w:val="000000"/>
        </w:rPr>
        <w:tab/>
        <w:t>3.3</w:t>
      </w:r>
      <w:r>
        <w:rPr>
          <w:rFonts w:ascii="Tahoma" w:eastAsia="Tahoma" w:hAnsi="Tahoma"/>
          <w:color w:val="000000"/>
        </w:rPr>
        <w:tab/>
        <w:t>Triumph Group and Triumph Group Company personnel shall coordinate activities when</w:t>
      </w:r>
    </w:p>
    <w:p w14:paraId="085A2A51" w14:textId="77777777" w:rsidR="00BA7E05" w:rsidRDefault="00EB5FFD">
      <w:pPr>
        <w:spacing w:before="6" w:line="258" w:lineRule="exact"/>
        <w:ind w:left="1512"/>
        <w:textAlignment w:val="baseline"/>
        <w:rPr>
          <w:rFonts w:ascii="Tahoma" w:eastAsia="Tahoma" w:hAnsi="Tahoma"/>
          <w:color w:val="000000"/>
        </w:rPr>
      </w:pPr>
      <w:r>
        <w:rPr>
          <w:rFonts w:ascii="Tahoma" w:eastAsia="Tahoma" w:hAnsi="Tahoma"/>
          <w:color w:val="000000"/>
        </w:rPr>
        <w:t>Suppliers are placed in SPIP.</w:t>
      </w:r>
    </w:p>
    <w:p w14:paraId="085A2A52" w14:textId="77777777" w:rsidR="00BA7E05" w:rsidRDefault="00EB5FFD">
      <w:pPr>
        <w:numPr>
          <w:ilvl w:val="0"/>
          <w:numId w:val="1"/>
        </w:numPr>
        <w:tabs>
          <w:tab w:val="clear" w:pos="576"/>
          <w:tab w:val="left" w:pos="648"/>
        </w:tabs>
        <w:spacing w:before="112" w:line="258" w:lineRule="exact"/>
        <w:ind w:left="72"/>
        <w:textAlignment w:val="baseline"/>
        <w:rPr>
          <w:rFonts w:ascii="Tahoma" w:eastAsia="Tahoma" w:hAnsi="Tahoma"/>
          <w:b/>
          <w:color w:val="000000"/>
        </w:rPr>
      </w:pPr>
      <w:r>
        <w:rPr>
          <w:rFonts w:ascii="Tahoma" w:eastAsia="Tahoma" w:hAnsi="Tahoma"/>
          <w:b/>
          <w:color w:val="000000"/>
        </w:rPr>
        <w:t>Reference Documents</w:t>
      </w:r>
    </w:p>
    <w:p w14:paraId="085A2A53" w14:textId="759B9E0D" w:rsidR="00BA7E05" w:rsidRDefault="00B30E2F" w:rsidP="00B30E2F">
      <w:pPr>
        <w:numPr>
          <w:ilvl w:val="1"/>
          <w:numId w:val="1"/>
        </w:numPr>
        <w:tabs>
          <w:tab w:val="left" w:pos="648"/>
        </w:tabs>
        <w:spacing w:before="112" w:line="258" w:lineRule="exact"/>
        <w:ind w:left="648"/>
        <w:textAlignment w:val="baseline"/>
        <w:rPr>
          <w:rFonts w:ascii="Tahoma" w:eastAsia="Tahoma" w:hAnsi="Tahoma"/>
          <w:color w:val="000000"/>
        </w:rPr>
      </w:pPr>
      <w:r>
        <w:rPr>
          <w:rFonts w:ascii="Tahoma" w:eastAsia="Tahoma" w:hAnsi="Tahoma"/>
          <w:color w:val="000000"/>
        </w:rPr>
        <w:t>4.1</w:t>
      </w:r>
      <w:r>
        <w:rPr>
          <w:rFonts w:ascii="Tahoma" w:eastAsia="Tahoma" w:hAnsi="Tahoma"/>
          <w:color w:val="000000"/>
        </w:rPr>
        <w:tab/>
      </w:r>
      <w:r w:rsidR="00EB5FFD">
        <w:rPr>
          <w:rFonts w:ascii="Tahoma" w:eastAsia="Tahoma" w:hAnsi="Tahoma"/>
          <w:color w:val="000000"/>
        </w:rPr>
        <w:t>SCMP 2.1 – Supplier Corrective Action</w:t>
      </w:r>
    </w:p>
    <w:p w14:paraId="667B2FAA" w14:textId="49B6E08E" w:rsidR="00B30E2F" w:rsidRDefault="00B30E2F">
      <w:pPr>
        <w:tabs>
          <w:tab w:val="decimal" w:pos="720"/>
          <w:tab w:val="left" w:pos="1512"/>
        </w:tabs>
        <w:spacing w:before="107" w:line="258" w:lineRule="exact"/>
        <w:ind w:left="648"/>
        <w:textAlignment w:val="baseline"/>
        <w:rPr>
          <w:rFonts w:ascii="Tahoma" w:eastAsia="Tahoma" w:hAnsi="Tahoma"/>
          <w:color w:val="000000"/>
        </w:rPr>
      </w:pPr>
      <w:r>
        <w:rPr>
          <w:rFonts w:ascii="Tahoma" w:eastAsia="Tahoma" w:hAnsi="Tahoma"/>
          <w:color w:val="000000"/>
        </w:rPr>
        <w:t>4.2</w:t>
      </w:r>
      <w:r>
        <w:rPr>
          <w:rFonts w:ascii="Tahoma" w:eastAsia="Tahoma" w:hAnsi="Tahoma"/>
          <w:color w:val="000000"/>
        </w:rPr>
        <w:tab/>
        <w:t>SCMP 3.1 – Supplier Approvals and Applications</w:t>
      </w:r>
    </w:p>
    <w:p w14:paraId="01CDB45F" w14:textId="321B60E9" w:rsidR="008E1EB1" w:rsidRDefault="00EB5FFD">
      <w:pPr>
        <w:tabs>
          <w:tab w:val="decimal" w:pos="720"/>
          <w:tab w:val="left" w:pos="1512"/>
        </w:tabs>
        <w:spacing w:before="61" w:line="260" w:lineRule="exact"/>
        <w:ind w:left="648"/>
        <w:textAlignment w:val="baseline"/>
        <w:rPr>
          <w:rFonts w:ascii="Tahoma" w:eastAsia="Tahoma" w:hAnsi="Tahoma"/>
          <w:color w:val="000000"/>
        </w:rPr>
      </w:pPr>
      <w:r>
        <w:rPr>
          <w:rFonts w:ascii="Tahoma" w:eastAsia="Tahoma" w:hAnsi="Tahoma"/>
          <w:color w:val="000000"/>
        </w:rPr>
        <w:tab/>
      </w:r>
      <w:r w:rsidR="00B30E2F">
        <w:rPr>
          <w:rFonts w:ascii="Tahoma" w:eastAsia="Tahoma" w:hAnsi="Tahoma"/>
          <w:color w:val="000000"/>
        </w:rPr>
        <w:t>4.3</w:t>
      </w:r>
      <w:r>
        <w:rPr>
          <w:rFonts w:ascii="Tahoma" w:eastAsia="Tahoma" w:hAnsi="Tahoma"/>
          <w:color w:val="000000"/>
        </w:rPr>
        <w:tab/>
        <w:t xml:space="preserve">SCMP 4.1 - </w:t>
      </w:r>
      <w:r w:rsidR="005D3996" w:rsidRPr="005D3996">
        <w:rPr>
          <w:rFonts w:ascii="Tahoma" w:eastAsia="Tahoma" w:hAnsi="Tahoma"/>
          <w:color w:val="000000"/>
        </w:rPr>
        <w:t>Delegated Product Release Verification Program</w:t>
      </w:r>
    </w:p>
    <w:p w14:paraId="467BEB1C" w14:textId="3C6F2312" w:rsidR="00B44775" w:rsidRDefault="00B30E2F">
      <w:pPr>
        <w:tabs>
          <w:tab w:val="decimal" w:pos="720"/>
          <w:tab w:val="left" w:pos="1512"/>
        </w:tabs>
        <w:spacing w:before="61" w:line="260" w:lineRule="exact"/>
        <w:ind w:left="648"/>
        <w:textAlignment w:val="baseline"/>
        <w:rPr>
          <w:rFonts w:ascii="Tahoma" w:eastAsia="Tahoma" w:hAnsi="Tahoma"/>
          <w:color w:val="000000"/>
        </w:rPr>
      </w:pPr>
      <w:r>
        <w:rPr>
          <w:rFonts w:ascii="Tahoma" w:eastAsia="Tahoma" w:hAnsi="Tahoma"/>
          <w:color w:val="000000"/>
        </w:rPr>
        <w:t>4.4</w:t>
      </w:r>
      <w:r w:rsidR="0010196F">
        <w:rPr>
          <w:rFonts w:ascii="Tahoma" w:eastAsia="Tahoma" w:hAnsi="Tahoma"/>
          <w:color w:val="000000"/>
        </w:rPr>
        <w:tab/>
        <w:t>SCMP 7.1 – Supplier Quality Alerts</w:t>
      </w:r>
    </w:p>
    <w:p w14:paraId="085A2A55" w14:textId="58C892C2" w:rsidR="00BA7E05" w:rsidRDefault="00EB5FFD">
      <w:pPr>
        <w:tabs>
          <w:tab w:val="decimal" w:pos="720"/>
          <w:tab w:val="left" w:pos="1512"/>
        </w:tabs>
        <w:spacing w:before="69" w:line="258" w:lineRule="exact"/>
        <w:ind w:left="648"/>
        <w:textAlignment w:val="baseline"/>
        <w:rPr>
          <w:rFonts w:ascii="Tahoma" w:eastAsia="Tahoma" w:hAnsi="Tahoma"/>
          <w:color w:val="000000"/>
        </w:rPr>
      </w:pPr>
      <w:r>
        <w:rPr>
          <w:rFonts w:ascii="Tahoma" w:eastAsia="Tahoma" w:hAnsi="Tahoma"/>
          <w:color w:val="000000"/>
        </w:rPr>
        <w:tab/>
        <w:t>4.</w:t>
      </w:r>
      <w:r w:rsidR="00B30E2F">
        <w:rPr>
          <w:rFonts w:ascii="Tahoma" w:eastAsia="Tahoma" w:hAnsi="Tahoma"/>
          <w:color w:val="000000"/>
        </w:rPr>
        <w:t>5</w:t>
      </w:r>
      <w:r>
        <w:rPr>
          <w:rFonts w:ascii="Tahoma" w:eastAsia="Tahoma" w:hAnsi="Tahoma"/>
          <w:color w:val="000000"/>
        </w:rPr>
        <w:tab/>
        <w:t>SCMP 8.2 - Supply Chain Source Surveillance</w:t>
      </w:r>
    </w:p>
    <w:p w14:paraId="085A2A56" w14:textId="6B32C0FD" w:rsidR="00BA7E05" w:rsidRDefault="00EB5FFD">
      <w:pPr>
        <w:tabs>
          <w:tab w:val="decimal" w:pos="720"/>
          <w:tab w:val="left" w:pos="1512"/>
        </w:tabs>
        <w:spacing w:before="68" w:after="4046" w:line="258" w:lineRule="exact"/>
        <w:ind w:left="648"/>
        <w:textAlignment w:val="baseline"/>
        <w:rPr>
          <w:rFonts w:ascii="Tahoma" w:eastAsia="Tahoma" w:hAnsi="Tahoma"/>
          <w:color w:val="000000"/>
        </w:rPr>
      </w:pPr>
      <w:r>
        <w:rPr>
          <w:rFonts w:ascii="Tahoma" w:eastAsia="Tahoma" w:hAnsi="Tahoma"/>
          <w:color w:val="000000"/>
        </w:rPr>
        <w:tab/>
        <w:t>4.</w:t>
      </w:r>
      <w:r w:rsidR="00B30E2F">
        <w:rPr>
          <w:rFonts w:ascii="Tahoma" w:eastAsia="Tahoma" w:hAnsi="Tahoma"/>
          <w:color w:val="000000"/>
        </w:rPr>
        <w:t>6</w:t>
      </w:r>
      <w:r>
        <w:rPr>
          <w:rFonts w:ascii="Tahoma" w:eastAsia="Tahoma" w:hAnsi="Tahoma"/>
          <w:color w:val="000000"/>
        </w:rPr>
        <w:tab/>
        <w:t>SQAM001 – Triumph Supplier Quality Assurance Manual</w:t>
      </w:r>
    </w:p>
    <w:tbl>
      <w:tblPr>
        <w:tblStyle w:val="TableGrid"/>
        <w:tblW w:w="10568" w:type="dxa"/>
        <w:tblLayout w:type="fixed"/>
        <w:tblLook w:val="0000" w:firstRow="0" w:lastRow="0" w:firstColumn="0" w:lastColumn="0" w:noHBand="0" w:noVBand="0"/>
      </w:tblPr>
      <w:tblGrid>
        <w:gridCol w:w="918"/>
        <w:gridCol w:w="3325"/>
        <w:gridCol w:w="6325"/>
      </w:tblGrid>
      <w:tr w:rsidR="00F875C5" w14:paraId="36CE233C" w14:textId="77777777" w:rsidTr="00E61B69">
        <w:trPr>
          <w:trHeight w:hRule="exact" w:val="538"/>
        </w:trPr>
        <w:tc>
          <w:tcPr>
            <w:tcW w:w="10568" w:type="dxa"/>
            <w:gridSpan w:val="3"/>
          </w:tcPr>
          <w:p w14:paraId="49EB7359" w14:textId="77777777" w:rsidR="00F875C5" w:rsidRDefault="00F875C5" w:rsidP="00E902CC">
            <w:pPr>
              <w:tabs>
                <w:tab w:val="left" w:pos="648"/>
              </w:tabs>
              <w:spacing w:before="189" w:after="52" w:line="258" w:lineRule="exact"/>
              <w:ind w:right="681"/>
              <w:textAlignment w:val="baseline"/>
              <w:rPr>
                <w:rFonts w:ascii="Tahoma" w:eastAsia="Tahoma" w:hAnsi="Tahoma"/>
                <w:b/>
                <w:color w:val="000000"/>
              </w:rPr>
            </w:pPr>
            <w:r>
              <w:rPr>
                <w:rFonts w:ascii="Tahoma" w:eastAsia="Tahoma" w:hAnsi="Tahoma"/>
                <w:b/>
                <w:color w:val="000000"/>
              </w:rPr>
              <w:lastRenderedPageBreak/>
              <w:t>5.</w:t>
            </w:r>
            <w:r>
              <w:rPr>
                <w:rFonts w:ascii="Tahoma" w:eastAsia="Tahoma" w:hAnsi="Tahoma"/>
                <w:b/>
                <w:color w:val="000000"/>
              </w:rPr>
              <w:tab/>
              <w:t>Definitions and Acronyms</w:t>
            </w:r>
          </w:p>
          <w:p w14:paraId="40A28B7D" w14:textId="4FFA9381" w:rsidR="00F875C5" w:rsidRDefault="00F875C5" w:rsidP="00F875C5">
            <w:pPr>
              <w:textAlignment w:val="baseline"/>
              <w:rPr>
                <w:rFonts w:ascii="Tahoma" w:eastAsia="Tahoma" w:hAnsi="Tahoma"/>
                <w:color w:val="000000"/>
                <w:sz w:val="24"/>
              </w:rPr>
            </w:pPr>
          </w:p>
        </w:tc>
      </w:tr>
      <w:tr w:rsidR="00EF5831" w14:paraId="1E60D8C0" w14:textId="77777777" w:rsidTr="00E902CC">
        <w:trPr>
          <w:trHeight w:hRule="exact" w:val="1010"/>
        </w:trPr>
        <w:tc>
          <w:tcPr>
            <w:tcW w:w="918" w:type="dxa"/>
          </w:tcPr>
          <w:p w14:paraId="1D2A930F" w14:textId="77777777" w:rsidR="00EF5831" w:rsidRDefault="00EF5831" w:rsidP="00157FF2">
            <w:pPr>
              <w:tabs>
                <w:tab w:val="decimal" w:pos="720"/>
              </w:tabs>
              <w:spacing w:before="40" w:after="668" w:line="257" w:lineRule="exact"/>
              <w:textAlignment w:val="baseline"/>
              <w:rPr>
                <w:rFonts w:ascii="Tahoma" w:eastAsia="Tahoma" w:hAnsi="Tahoma"/>
                <w:color w:val="000000"/>
              </w:rPr>
            </w:pPr>
            <w:r>
              <w:rPr>
                <w:rFonts w:ascii="Tahoma" w:eastAsia="Tahoma" w:hAnsi="Tahoma"/>
                <w:color w:val="000000"/>
              </w:rPr>
              <w:t>5.1</w:t>
            </w:r>
          </w:p>
        </w:tc>
        <w:tc>
          <w:tcPr>
            <w:tcW w:w="3325" w:type="dxa"/>
          </w:tcPr>
          <w:p w14:paraId="05586D43" w14:textId="77777777" w:rsidR="00EF5831" w:rsidRDefault="00EF5831" w:rsidP="00E902CC">
            <w:pPr>
              <w:spacing w:before="40" w:after="668" w:line="257" w:lineRule="exact"/>
              <w:textAlignment w:val="baseline"/>
              <w:rPr>
                <w:rFonts w:ascii="Tahoma" w:eastAsia="Tahoma" w:hAnsi="Tahoma"/>
                <w:color w:val="000000"/>
              </w:rPr>
            </w:pPr>
            <w:r>
              <w:rPr>
                <w:rFonts w:ascii="Tahoma" w:eastAsia="Tahoma" w:hAnsi="Tahoma"/>
                <w:color w:val="000000"/>
              </w:rPr>
              <w:t>Corrective Action</w:t>
            </w:r>
          </w:p>
        </w:tc>
        <w:tc>
          <w:tcPr>
            <w:tcW w:w="6325" w:type="dxa"/>
          </w:tcPr>
          <w:p w14:paraId="2C644968" w14:textId="77777777" w:rsidR="00EF5831" w:rsidRDefault="00EF5831" w:rsidP="00157FF2">
            <w:pPr>
              <w:spacing w:before="90" w:after="77" w:line="266" w:lineRule="exact"/>
              <w:ind w:left="216" w:right="360"/>
              <w:textAlignment w:val="baseline"/>
              <w:rPr>
                <w:rFonts w:ascii="Tahoma" w:eastAsia="Tahoma" w:hAnsi="Tahoma"/>
                <w:color w:val="000000"/>
              </w:rPr>
            </w:pPr>
            <w:r>
              <w:rPr>
                <w:rFonts w:ascii="Tahoma" w:eastAsia="Tahoma" w:hAnsi="Tahoma"/>
                <w:color w:val="000000"/>
              </w:rPr>
              <w:t xml:space="preserve">Actions planned and implemented to eliminate or reduce the causes of a nonconforming product, </w:t>
            </w:r>
            <w:proofErr w:type="gramStart"/>
            <w:r>
              <w:rPr>
                <w:rFonts w:ascii="Tahoma" w:eastAsia="Tahoma" w:hAnsi="Tahoma"/>
                <w:color w:val="000000"/>
              </w:rPr>
              <w:t>process</w:t>
            </w:r>
            <w:proofErr w:type="gramEnd"/>
            <w:r>
              <w:rPr>
                <w:rFonts w:ascii="Tahoma" w:eastAsia="Tahoma" w:hAnsi="Tahoma"/>
                <w:color w:val="000000"/>
              </w:rPr>
              <w:t xml:space="preserve"> or service in order to prevent recurrence.</w:t>
            </w:r>
          </w:p>
        </w:tc>
      </w:tr>
      <w:tr w:rsidR="00EF5831" w14:paraId="198F083E" w14:textId="77777777" w:rsidTr="00E902CC">
        <w:trPr>
          <w:trHeight w:hRule="exact" w:val="467"/>
        </w:trPr>
        <w:tc>
          <w:tcPr>
            <w:tcW w:w="918" w:type="dxa"/>
          </w:tcPr>
          <w:p w14:paraId="0467F98C" w14:textId="77777777" w:rsidR="00EF5831" w:rsidRDefault="00EF5831" w:rsidP="00157FF2">
            <w:pPr>
              <w:tabs>
                <w:tab w:val="decimal" w:pos="720"/>
              </w:tabs>
              <w:spacing w:before="49" w:after="126" w:line="257" w:lineRule="exact"/>
              <w:textAlignment w:val="baseline"/>
              <w:rPr>
                <w:rFonts w:ascii="Tahoma" w:eastAsia="Tahoma" w:hAnsi="Tahoma"/>
                <w:color w:val="000000"/>
              </w:rPr>
            </w:pPr>
            <w:r>
              <w:rPr>
                <w:rFonts w:ascii="Tahoma" w:eastAsia="Tahoma" w:hAnsi="Tahoma"/>
                <w:color w:val="000000"/>
              </w:rPr>
              <w:t>5.2</w:t>
            </w:r>
          </w:p>
        </w:tc>
        <w:tc>
          <w:tcPr>
            <w:tcW w:w="3325" w:type="dxa"/>
          </w:tcPr>
          <w:p w14:paraId="23DD2164" w14:textId="77777777" w:rsidR="00EF5831" w:rsidRDefault="00EF5831" w:rsidP="00E902CC">
            <w:pPr>
              <w:spacing w:before="49" w:after="126" w:line="257" w:lineRule="exact"/>
              <w:textAlignment w:val="baseline"/>
              <w:rPr>
                <w:rFonts w:ascii="Tahoma" w:eastAsia="Tahoma" w:hAnsi="Tahoma"/>
                <w:color w:val="000000"/>
              </w:rPr>
            </w:pPr>
            <w:r>
              <w:rPr>
                <w:rFonts w:ascii="Tahoma" w:eastAsia="Tahoma" w:hAnsi="Tahoma"/>
                <w:color w:val="000000"/>
              </w:rPr>
              <w:t>Initiator</w:t>
            </w:r>
          </w:p>
        </w:tc>
        <w:tc>
          <w:tcPr>
            <w:tcW w:w="6325" w:type="dxa"/>
          </w:tcPr>
          <w:p w14:paraId="7556AF46" w14:textId="77777777" w:rsidR="00EF5831" w:rsidRDefault="00EF5831" w:rsidP="00157FF2">
            <w:pPr>
              <w:spacing w:before="112" w:after="63" w:line="257" w:lineRule="exact"/>
              <w:ind w:left="197"/>
              <w:textAlignment w:val="baseline"/>
              <w:rPr>
                <w:rFonts w:ascii="Tahoma" w:eastAsia="Tahoma" w:hAnsi="Tahoma"/>
                <w:color w:val="000000"/>
              </w:rPr>
            </w:pPr>
            <w:r>
              <w:rPr>
                <w:rFonts w:ascii="Tahoma" w:eastAsia="Tahoma" w:hAnsi="Tahoma"/>
                <w:color w:val="000000"/>
              </w:rPr>
              <w:t>SPIP Initiator</w:t>
            </w:r>
          </w:p>
        </w:tc>
      </w:tr>
      <w:tr w:rsidR="00EF5831" w14:paraId="400027D5" w14:textId="77777777" w:rsidTr="00E902CC">
        <w:trPr>
          <w:trHeight w:hRule="exact" w:val="462"/>
        </w:trPr>
        <w:tc>
          <w:tcPr>
            <w:tcW w:w="918" w:type="dxa"/>
          </w:tcPr>
          <w:p w14:paraId="1F3BF716" w14:textId="77777777" w:rsidR="00EF5831" w:rsidRDefault="00EF5831" w:rsidP="00157FF2">
            <w:pPr>
              <w:tabs>
                <w:tab w:val="decimal" w:pos="720"/>
              </w:tabs>
              <w:spacing w:before="50" w:after="125" w:line="257" w:lineRule="exact"/>
              <w:textAlignment w:val="baseline"/>
              <w:rPr>
                <w:rFonts w:ascii="Tahoma" w:eastAsia="Tahoma" w:hAnsi="Tahoma"/>
                <w:color w:val="000000"/>
              </w:rPr>
            </w:pPr>
            <w:r>
              <w:rPr>
                <w:rFonts w:ascii="Tahoma" w:eastAsia="Tahoma" w:hAnsi="Tahoma"/>
                <w:color w:val="000000"/>
              </w:rPr>
              <w:t>5.3</w:t>
            </w:r>
          </w:p>
        </w:tc>
        <w:tc>
          <w:tcPr>
            <w:tcW w:w="3325" w:type="dxa"/>
          </w:tcPr>
          <w:p w14:paraId="5A82C22F" w14:textId="77777777" w:rsidR="00EF5831" w:rsidRDefault="00EF5831" w:rsidP="00E902CC">
            <w:pPr>
              <w:spacing w:before="50" w:after="125" w:line="257" w:lineRule="exact"/>
              <w:textAlignment w:val="baseline"/>
              <w:rPr>
                <w:rFonts w:ascii="Tahoma" w:eastAsia="Tahoma" w:hAnsi="Tahoma"/>
                <w:color w:val="000000"/>
              </w:rPr>
            </w:pPr>
            <w:r>
              <w:rPr>
                <w:rFonts w:ascii="Tahoma" w:eastAsia="Tahoma" w:hAnsi="Tahoma"/>
                <w:color w:val="000000"/>
              </w:rPr>
              <w:t>SPIP</w:t>
            </w:r>
          </w:p>
        </w:tc>
        <w:tc>
          <w:tcPr>
            <w:tcW w:w="6325" w:type="dxa"/>
          </w:tcPr>
          <w:p w14:paraId="656071F1" w14:textId="77777777" w:rsidR="00EF5831" w:rsidRDefault="00EF5831" w:rsidP="00157FF2">
            <w:pPr>
              <w:spacing w:before="112" w:after="62" w:line="258" w:lineRule="exact"/>
              <w:ind w:left="197"/>
              <w:textAlignment w:val="baseline"/>
              <w:rPr>
                <w:rFonts w:ascii="Tahoma" w:eastAsia="Tahoma" w:hAnsi="Tahoma"/>
                <w:color w:val="000000"/>
              </w:rPr>
            </w:pPr>
            <w:r>
              <w:rPr>
                <w:rFonts w:ascii="Tahoma" w:eastAsia="Tahoma" w:hAnsi="Tahoma"/>
                <w:color w:val="000000"/>
              </w:rPr>
              <w:t>Supplier Performance Improvement Program</w:t>
            </w:r>
          </w:p>
        </w:tc>
      </w:tr>
      <w:tr w:rsidR="00EF5831" w14:paraId="3FCA0DE0" w14:textId="77777777" w:rsidTr="00E902CC">
        <w:trPr>
          <w:trHeight w:hRule="exact" w:val="467"/>
        </w:trPr>
        <w:tc>
          <w:tcPr>
            <w:tcW w:w="918" w:type="dxa"/>
          </w:tcPr>
          <w:p w14:paraId="6104E4D4" w14:textId="77777777" w:rsidR="00EF5831" w:rsidRDefault="00EF5831" w:rsidP="00157FF2">
            <w:pPr>
              <w:tabs>
                <w:tab w:val="decimal" w:pos="720"/>
              </w:tabs>
              <w:spacing w:before="54" w:after="125" w:line="257" w:lineRule="exact"/>
              <w:textAlignment w:val="baseline"/>
              <w:rPr>
                <w:rFonts w:ascii="Tahoma" w:eastAsia="Tahoma" w:hAnsi="Tahoma"/>
                <w:color w:val="000000"/>
              </w:rPr>
            </w:pPr>
            <w:r>
              <w:rPr>
                <w:rFonts w:ascii="Tahoma" w:eastAsia="Tahoma" w:hAnsi="Tahoma"/>
                <w:color w:val="000000"/>
              </w:rPr>
              <w:t>5.4</w:t>
            </w:r>
          </w:p>
        </w:tc>
        <w:tc>
          <w:tcPr>
            <w:tcW w:w="3325" w:type="dxa"/>
          </w:tcPr>
          <w:p w14:paraId="13CB79AD" w14:textId="77777777" w:rsidR="00EF5831" w:rsidRDefault="00EF5831" w:rsidP="00E902CC">
            <w:pPr>
              <w:spacing w:before="54" w:after="125" w:line="257" w:lineRule="exact"/>
              <w:textAlignment w:val="baseline"/>
              <w:rPr>
                <w:rFonts w:ascii="Tahoma" w:eastAsia="Tahoma" w:hAnsi="Tahoma"/>
                <w:color w:val="000000"/>
              </w:rPr>
            </w:pPr>
            <w:r>
              <w:rPr>
                <w:rFonts w:ascii="Tahoma" w:eastAsia="Tahoma" w:hAnsi="Tahoma"/>
                <w:color w:val="000000"/>
              </w:rPr>
              <w:t>SQAM001</w:t>
            </w:r>
          </w:p>
        </w:tc>
        <w:tc>
          <w:tcPr>
            <w:tcW w:w="6325" w:type="dxa"/>
          </w:tcPr>
          <w:p w14:paraId="0007A177" w14:textId="77777777" w:rsidR="00EF5831" w:rsidRDefault="00EF5831" w:rsidP="00157FF2">
            <w:pPr>
              <w:spacing w:before="112" w:after="66" w:line="258" w:lineRule="exact"/>
              <w:ind w:left="197"/>
              <w:textAlignment w:val="baseline"/>
              <w:rPr>
                <w:rFonts w:ascii="Tahoma" w:eastAsia="Tahoma" w:hAnsi="Tahoma"/>
                <w:color w:val="000000"/>
              </w:rPr>
            </w:pPr>
            <w:r>
              <w:rPr>
                <w:rFonts w:ascii="Tahoma" w:eastAsia="Tahoma" w:hAnsi="Tahoma"/>
                <w:color w:val="000000"/>
              </w:rPr>
              <w:t>Triumph Supplier Quality Assurance Manual</w:t>
            </w:r>
          </w:p>
        </w:tc>
      </w:tr>
      <w:tr w:rsidR="00EF5831" w14:paraId="3E39C5CA" w14:textId="77777777" w:rsidTr="00E902CC">
        <w:trPr>
          <w:trHeight w:hRule="exact" w:val="1531"/>
        </w:trPr>
        <w:tc>
          <w:tcPr>
            <w:tcW w:w="918" w:type="dxa"/>
          </w:tcPr>
          <w:p w14:paraId="45831455" w14:textId="77777777" w:rsidR="00EF5831" w:rsidRDefault="00EF5831" w:rsidP="00157FF2">
            <w:pPr>
              <w:tabs>
                <w:tab w:val="decimal" w:pos="720"/>
              </w:tabs>
              <w:spacing w:before="50" w:after="922" w:line="257" w:lineRule="exact"/>
              <w:textAlignment w:val="baseline"/>
              <w:rPr>
                <w:rFonts w:ascii="Tahoma" w:eastAsia="Tahoma" w:hAnsi="Tahoma"/>
                <w:color w:val="000000"/>
              </w:rPr>
            </w:pPr>
            <w:r>
              <w:rPr>
                <w:rFonts w:ascii="Tahoma" w:eastAsia="Tahoma" w:hAnsi="Tahoma"/>
                <w:color w:val="000000"/>
              </w:rPr>
              <w:t>5.5</w:t>
            </w:r>
          </w:p>
        </w:tc>
        <w:tc>
          <w:tcPr>
            <w:tcW w:w="3325" w:type="dxa"/>
          </w:tcPr>
          <w:p w14:paraId="50AFCCB5" w14:textId="77777777" w:rsidR="00EF5831" w:rsidRDefault="00EF5831" w:rsidP="00E902CC">
            <w:pPr>
              <w:spacing w:before="50" w:after="921" w:line="258" w:lineRule="exact"/>
              <w:textAlignment w:val="baseline"/>
              <w:rPr>
                <w:rFonts w:ascii="Tahoma" w:eastAsia="Tahoma" w:hAnsi="Tahoma"/>
                <w:color w:val="000000"/>
              </w:rPr>
            </w:pPr>
            <w:r>
              <w:rPr>
                <w:rFonts w:ascii="Tahoma" w:eastAsia="Tahoma" w:hAnsi="Tahoma"/>
                <w:color w:val="000000"/>
              </w:rPr>
              <w:t>Supplier Appraisal</w:t>
            </w:r>
          </w:p>
        </w:tc>
        <w:tc>
          <w:tcPr>
            <w:tcW w:w="6325" w:type="dxa"/>
          </w:tcPr>
          <w:p w14:paraId="034D0EB4" w14:textId="7449EC02" w:rsidR="00EF5831" w:rsidRDefault="00EF5831" w:rsidP="00157FF2">
            <w:pPr>
              <w:spacing w:before="107" w:after="62" w:line="265" w:lineRule="exact"/>
              <w:ind w:left="180" w:right="324"/>
              <w:textAlignment w:val="baseline"/>
              <w:rPr>
                <w:rFonts w:ascii="Tahoma" w:eastAsia="Tahoma" w:hAnsi="Tahoma"/>
                <w:color w:val="000000"/>
                <w:spacing w:val="-1"/>
              </w:rPr>
            </w:pPr>
            <w:r>
              <w:rPr>
                <w:rFonts w:ascii="Tahoma" w:eastAsia="Tahoma" w:hAnsi="Tahoma"/>
                <w:color w:val="000000"/>
                <w:spacing w:val="-1"/>
              </w:rPr>
              <w:t xml:space="preserve">A formal documented activity performed at a Supplier’s facility by Triumph personnel </w:t>
            </w:r>
            <w:r w:rsidR="657DF2BA">
              <w:rPr>
                <w:rFonts w:ascii="Tahoma" w:eastAsia="Tahoma" w:hAnsi="Tahoma"/>
                <w:color w:val="000000"/>
                <w:spacing w:val="-1"/>
              </w:rPr>
              <w:t>or their delegate</w:t>
            </w:r>
            <w:r>
              <w:rPr>
                <w:rFonts w:ascii="Tahoma" w:eastAsia="Tahoma" w:hAnsi="Tahoma"/>
                <w:color w:val="000000"/>
                <w:spacing w:val="-1"/>
              </w:rPr>
              <w:t xml:space="preserve"> </w:t>
            </w:r>
            <w:proofErr w:type="gramStart"/>
            <w:r>
              <w:rPr>
                <w:rFonts w:ascii="Tahoma" w:eastAsia="Tahoma" w:hAnsi="Tahoma"/>
                <w:color w:val="000000"/>
                <w:spacing w:val="-1"/>
              </w:rPr>
              <w:t>in order to</w:t>
            </w:r>
            <w:proofErr w:type="gramEnd"/>
            <w:r>
              <w:rPr>
                <w:rFonts w:ascii="Tahoma" w:eastAsia="Tahoma" w:hAnsi="Tahoma"/>
                <w:color w:val="000000"/>
                <w:spacing w:val="-1"/>
              </w:rPr>
              <w:t xml:space="preserve"> assess compliance with targeted systems and measures of performance prior to addition to the Triumph Group Approved Supplier List.</w:t>
            </w:r>
          </w:p>
        </w:tc>
      </w:tr>
      <w:tr w:rsidR="00EF5831" w14:paraId="069583C5" w14:textId="77777777" w:rsidTr="00E902CC">
        <w:trPr>
          <w:trHeight w:hRule="exact" w:val="452"/>
        </w:trPr>
        <w:tc>
          <w:tcPr>
            <w:tcW w:w="918" w:type="dxa"/>
          </w:tcPr>
          <w:p w14:paraId="4965AB47" w14:textId="77777777" w:rsidR="00EF5831" w:rsidRDefault="00EF5831" w:rsidP="00157FF2">
            <w:pPr>
              <w:tabs>
                <w:tab w:val="decimal" w:pos="720"/>
              </w:tabs>
              <w:spacing w:before="50" w:after="111" w:line="257" w:lineRule="exact"/>
              <w:textAlignment w:val="baseline"/>
              <w:rPr>
                <w:rFonts w:ascii="Tahoma" w:eastAsia="Tahoma" w:hAnsi="Tahoma"/>
                <w:color w:val="000000"/>
              </w:rPr>
            </w:pPr>
            <w:r>
              <w:rPr>
                <w:rFonts w:ascii="Tahoma" w:eastAsia="Tahoma" w:hAnsi="Tahoma"/>
                <w:color w:val="000000"/>
              </w:rPr>
              <w:t>5.6</w:t>
            </w:r>
          </w:p>
        </w:tc>
        <w:tc>
          <w:tcPr>
            <w:tcW w:w="3325" w:type="dxa"/>
          </w:tcPr>
          <w:p w14:paraId="5C68ABEA" w14:textId="77777777" w:rsidR="00EF5831" w:rsidRDefault="00EF5831" w:rsidP="00E902CC">
            <w:pPr>
              <w:spacing w:before="50" w:after="110" w:line="258" w:lineRule="exact"/>
              <w:textAlignment w:val="baseline"/>
              <w:rPr>
                <w:rFonts w:ascii="Tahoma" w:eastAsia="Tahoma" w:hAnsi="Tahoma"/>
                <w:color w:val="000000"/>
              </w:rPr>
            </w:pPr>
            <w:r>
              <w:rPr>
                <w:rFonts w:ascii="Tahoma" w:eastAsia="Tahoma" w:hAnsi="Tahoma"/>
                <w:color w:val="000000"/>
              </w:rPr>
              <w:t>Triumph Group ASL</w:t>
            </w:r>
          </w:p>
        </w:tc>
        <w:tc>
          <w:tcPr>
            <w:tcW w:w="6325" w:type="dxa"/>
          </w:tcPr>
          <w:p w14:paraId="36982A24" w14:textId="77777777" w:rsidR="00EF5831" w:rsidRDefault="00EF5831" w:rsidP="00157FF2">
            <w:pPr>
              <w:spacing w:before="112" w:after="48" w:line="258" w:lineRule="exact"/>
              <w:ind w:left="197"/>
              <w:textAlignment w:val="baseline"/>
              <w:rPr>
                <w:rFonts w:ascii="Tahoma" w:eastAsia="Tahoma" w:hAnsi="Tahoma"/>
                <w:color w:val="000000"/>
              </w:rPr>
            </w:pPr>
            <w:r>
              <w:rPr>
                <w:rFonts w:ascii="Tahoma" w:eastAsia="Tahoma" w:hAnsi="Tahoma"/>
                <w:color w:val="000000"/>
              </w:rPr>
              <w:t>Triumph Group Approved Supplier List</w:t>
            </w:r>
          </w:p>
        </w:tc>
      </w:tr>
      <w:tr w:rsidR="00EF5831" w14:paraId="3E011393" w14:textId="77777777" w:rsidTr="00E902CC">
        <w:trPr>
          <w:trHeight w:hRule="exact" w:val="721"/>
        </w:trPr>
        <w:tc>
          <w:tcPr>
            <w:tcW w:w="918" w:type="dxa"/>
          </w:tcPr>
          <w:p w14:paraId="30ECC421" w14:textId="77777777" w:rsidR="00EF5831" w:rsidRDefault="00EF5831" w:rsidP="00157FF2">
            <w:pPr>
              <w:tabs>
                <w:tab w:val="decimal" w:pos="720"/>
              </w:tabs>
              <w:spacing w:before="64" w:after="25" w:line="257" w:lineRule="exact"/>
              <w:textAlignment w:val="baseline"/>
              <w:rPr>
                <w:rFonts w:ascii="Tahoma" w:eastAsia="Tahoma" w:hAnsi="Tahoma"/>
                <w:color w:val="000000"/>
              </w:rPr>
            </w:pPr>
            <w:r>
              <w:rPr>
                <w:rFonts w:ascii="Tahoma" w:eastAsia="Tahoma" w:hAnsi="Tahoma"/>
                <w:color w:val="000000"/>
              </w:rPr>
              <w:t>5.7</w:t>
            </w:r>
          </w:p>
        </w:tc>
        <w:tc>
          <w:tcPr>
            <w:tcW w:w="3325" w:type="dxa"/>
          </w:tcPr>
          <w:p w14:paraId="062CFC3C" w14:textId="4EEDA103" w:rsidR="00EF5831" w:rsidRDefault="00EF5831" w:rsidP="00E902CC">
            <w:pPr>
              <w:spacing w:before="64" w:after="24" w:line="258" w:lineRule="exact"/>
              <w:textAlignment w:val="baseline"/>
              <w:rPr>
                <w:rFonts w:ascii="Tahoma" w:eastAsia="Tahoma" w:hAnsi="Tahoma"/>
                <w:color w:val="000000"/>
              </w:rPr>
            </w:pPr>
            <w:r>
              <w:rPr>
                <w:rFonts w:ascii="Tahoma" w:eastAsia="Tahoma" w:hAnsi="Tahoma"/>
                <w:color w:val="000000"/>
              </w:rPr>
              <w:t>Triumph Group Company</w:t>
            </w:r>
            <w:r w:rsidR="002978CA">
              <w:rPr>
                <w:rFonts w:ascii="Tahoma" w:eastAsia="Tahoma" w:hAnsi="Tahoma"/>
                <w:color w:val="000000"/>
              </w:rPr>
              <w:t xml:space="preserve"> AS</w:t>
            </w:r>
            <w:r w:rsidR="00925808">
              <w:rPr>
                <w:rFonts w:ascii="Tahoma" w:eastAsia="Tahoma" w:hAnsi="Tahoma"/>
                <w:color w:val="000000"/>
              </w:rPr>
              <w:t>L</w:t>
            </w:r>
          </w:p>
        </w:tc>
        <w:tc>
          <w:tcPr>
            <w:tcW w:w="6325" w:type="dxa"/>
          </w:tcPr>
          <w:p w14:paraId="06D53FE6" w14:textId="567146F5" w:rsidR="00EF5831" w:rsidRDefault="00EF5831" w:rsidP="00157FF2">
            <w:pPr>
              <w:spacing w:before="127" w:line="219" w:lineRule="exact"/>
              <w:ind w:left="197"/>
              <w:textAlignment w:val="baseline"/>
              <w:rPr>
                <w:rFonts w:ascii="Tahoma" w:eastAsia="Tahoma" w:hAnsi="Tahoma"/>
                <w:color w:val="000000"/>
              </w:rPr>
            </w:pPr>
            <w:r>
              <w:rPr>
                <w:rFonts w:ascii="Tahoma" w:eastAsia="Tahoma" w:hAnsi="Tahoma"/>
                <w:color w:val="000000"/>
              </w:rPr>
              <w:t>Triumph Group Company Approved Supplier List</w:t>
            </w:r>
            <w:r w:rsidR="00996C7A">
              <w:rPr>
                <w:rFonts w:ascii="Tahoma" w:eastAsia="Tahoma" w:hAnsi="Tahoma"/>
                <w:color w:val="000000"/>
              </w:rPr>
              <w:t xml:space="preserve"> is a subset of the Triumph Group Approved Supplier List</w:t>
            </w:r>
          </w:p>
        </w:tc>
      </w:tr>
      <w:tr w:rsidR="00EF5831" w14:paraId="2907E86F" w14:textId="77777777" w:rsidTr="00E902CC">
        <w:trPr>
          <w:trHeight w:hRule="exact" w:val="488"/>
        </w:trPr>
        <w:tc>
          <w:tcPr>
            <w:tcW w:w="918" w:type="dxa"/>
          </w:tcPr>
          <w:p w14:paraId="5AD809C3" w14:textId="77777777" w:rsidR="00EF5831" w:rsidRDefault="00EF5831" w:rsidP="00157FF2">
            <w:pPr>
              <w:tabs>
                <w:tab w:val="decimal" w:pos="720"/>
              </w:tabs>
              <w:spacing w:before="54" w:after="155" w:line="257" w:lineRule="exact"/>
              <w:textAlignment w:val="baseline"/>
              <w:rPr>
                <w:rFonts w:ascii="Tahoma" w:eastAsia="Tahoma" w:hAnsi="Tahoma"/>
                <w:color w:val="000000"/>
              </w:rPr>
            </w:pPr>
            <w:r>
              <w:rPr>
                <w:rFonts w:ascii="Tahoma" w:eastAsia="Tahoma" w:hAnsi="Tahoma"/>
                <w:color w:val="000000"/>
              </w:rPr>
              <w:t>5.8</w:t>
            </w:r>
          </w:p>
        </w:tc>
        <w:tc>
          <w:tcPr>
            <w:tcW w:w="3325" w:type="dxa"/>
          </w:tcPr>
          <w:p w14:paraId="2CFB5E93" w14:textId="77777777" w:rsidR="00EF5831" w:rsidRDefault="00EF5831" w:rsidP="00157FF2">
            <w:pPr>
              <w:spacing w:before="54" w:after="154" w:line="258" w:lineRule="exact"/>
              <w:ind w:left="235"/>
              <w:textAlignment w:val="baseline"/>
              <w:rPr>
                <w:rFonts w:ascii="Tahoma" w:eastAsia="Tahoma" w:hAnsi="Tahoma"/>
                <w:color w:val="000000"/>
              </w:rPr>
            </w:pPr>
            <w:r>
              <w:rPr>
                <w:rFonts w:ascii="Tahoma" w:eastAsia="Tahoma" w:hAnsi="Tahoma"/>
                <w:color w:val="000000"/>
              </w:rPr>
              <w:t>Triumph Group Company</w:t>
            </w:r>
          </w:p>
        </w:tc>
        <w:tc>
          <w:tcPr>
            <w:tcW w:w="6325" w:type="dxa"/>
          </w:tcPr>
          <w:p w14:paraId="4267F3FC" w14:textId="77777777" w:rsidR="00EF5831" w:rsidRDefault="00EF5831" w:rsidP="00157FF2">
            <w:pPr>
              <w:spacing w:before="112" w:after="96" w:line="258" w:lineRule="exact"/>
              <w:ind w:left="197"/>
              <w:textAlignment w:val="baseline"/>
              <w:rPr>
                <w:rFonts w:ascii="Tahoma" w:eastAsia="Tahoma" w:hAnsi="Tahoma"/>
                <w:color w:val="000000"/>
              </w:rPr>
            </w:pPr>
            <w:r>
              <w:rPr>
                <w:rFonts w:ascii="Tahoma" w:eastAsia="Tahoma" w:hAnsi="Tahoma"/>
                <w:color w:val="000000"/>
              </w:rPr>
              <w:t>A Triumph Group Company Location</w:t>
            </w:r>
          </w:p>
        </w:tc>
      </w:tr>
      <w:tr w:rsidR="00EF5831" w14:paraId="78FA1681" w14:textId="77777777" w:rsidTr="00E902CC">
        <w:trPr>
          <w:trHeight w:hRule="exact" w:val="1180"/>
        </w:trPr>
        <w:tc>
          <w:tcPr>
            <w:tcW w:w="918" w:type="dxa"/>
          </w:tcPr>
          <w:p w14:paraId="4944F559" w14:textId="77777777" w:rsidR="00EF5831" w:rsidRDefault="00EF5831" w:rsidP="00157FF2">
            <w:pPr>
              <w:tabs>
                <w:tab w:val="decimal" w:pos="720"/>
              </w:tabs>
              <w:spacing w:after="54" w:line="257" w:lineRule="exact"/>
              <w:textAlignment w:val="baseline"/>
              <w:rPr>
                <w:rFonts w:ascii="Tahoma" w:eastAsia="Tahoma" w:hAnsi="Tahoma"/>
                <w:color w:val="000000"/>
              </w:rPr>
            </w:pPr>
            <w:r>
              <w:rPr>
                <w:rFonts w:ascii="Tahoma" w:eastAsia="Tahoma" w:hAnsi="Tahoma"/>
                <w:color w:val="000000"/>
              </w:rPr>
              <w:t>5.10</w:t>
            </w:r>
          </w:p>
        </w:tc>
        <w:tc>
          <w:tcPr>
            <w:tcW w:w="3325" w:type="dxa"/>
          </w:tcPr>
          <w:p w14:paraId="75852208" w14:textId="77777777" w:rsidR="00EF5831" w:rsidRDefault="00907CCA" w:rsidP="00157FF2">
            <w:pPr>
              <w:spacing w:line="224" w:lineRule="exact"/>
              <w:ind w:left="235"/>
              <w:textAlignment w:val="baseline"/>
              <w:rPr>
                <w:rFonts w:ascii="Tahoma" w:eastAsia="Tahoma" w:hAnsi="Tahoma"/>
                <w:color w:val="0000FF"/>
              </w:rPr>
            </w:pPr>
            <w:hyperlink r:id="rId10">
              <w:r w:rsidR="00EF5831">
                <w:rPr>
                  <w:rFonts w:ascii="Tahoma" w:eastAsia="Tahoma" w:hAnsi="Tahoma"/>
                  <w:color w:val="0000FF"/>
                  <w:u w:val="single"/>
                </w:rPr>
                <w:t>triumphsupplysource.com</w:t>
              </w:r>
            </w:hyperlink>
            <w:r w:rsidR="00EF5831">
              <w:rPr>
                <w:rFonts w:ascii="Tahoma" w:eastAsia="Tahoma" w:hAnsi="Tahoma"/>
                <w:color w:val="0000FF"/>
              </w:rPr>
              <w:t xml:space="preserve"> </w:t>
            </w:r>
          </w:p>
        </w:tc>
        <w:tc>
          <w:tcPr>
            <w:tcW w:w="6325" w:type="dxa"/>
          </w:tcPr>
          <w:p w14:paraId="0F7790C9" w14:textId="419AB7DE" w:rsidR="00EF5831" w:rsidRDefault="00EF5831" w:rsidP="00157FF2">
            <w:pPr>
              <w:spacing w:before="79" w:line="253" w:lineRule="exact"/>
              <w:ind w:left="197"/>
              <w:textAlignment w:val="baseline"/>
              <w:rPr>
                <w:rFonts w:ascii="Tahoma" w:eastAsia="Tahoma" w:hAnsi="Tahoma"/>
                <w:color w:val="000000"/>
              </w:rPr>
            </w:pPr>
            <w:r>
              <w:rPr>
                <w:rFonts w:ascii="Tahoma" w:eastAsia="Tahoma" w:hAnsi="Tahoma"/>
                <w:color w:val="000000"/>
              </w:rPr>
              <w:t>Triumph Supplier Portal. Website that houses the Triumph</w:t>
            </w:r>
            <w:r w:rsidR="0039647B">
              <w:rPr>
                <w:rFonts w:ascii="Tahoma" w:eastAsia="Tahoma" w:hAnsi="Tahoma"/>
                <w:color w:val="000000"/>
              </w:rPr>
              <w:t xml:space="preserve"> Group approved supplier list, supplier performance and supplier requirements. Often referred to as “the system”</w:t>
            </w:r>
            <w:r w:rsidR="000D438A">
              <w:rPr>
                <w:rFonts w:ascii="Tahoma" w:eastAsia="Tahoma" w:hAnsi="Tahoma"/>
                <w:color w:val="000000"/>
              </w:rPr>
              <w:t xml:space="preserve"> or “the portal”.</w:t>
            </w:r>
          </w:p>
        </w:tc>
      </w:tr>
    </w:tbl>
    <w:p w14:paraId="085A2A58" w14:textId="4512219B" w:rsidR="00D07DFB" w:rsidRPr="00D07DFB" w:rsidRDefault="00D07DFB" w:rsidP="00D07DFB">
      <w:pPr>
        <w:tabs>
          <w:tab w:val="left" w:pos="8586"/>
        </w:tabs>
        <w:sectPr w:rsidR="00D07DFB" w:rsidRPr="00D07DFB">
          <w:headerReference w:type="default" r:id="rId11"/>
          <w:footerReference w:type="default" r:id="rId12"/>
          <w:pgSz w:w="12240" w:h="15840"/>
          <w:pgMar w:top="720" w:right="873" w:bottom="204" w:left="907" w:header="720" w:footer="720" w:gutter="0"/>
          <w:cols w:space="720"/>
        </w:sectPr>
      </w:pPr>
    </w:p>
    <w:p w14:paraId="2DAFF791" w14:textId="74BAFEA1" w:rsidR="00EE4EB7" w:rsidRDefault="00494835" w:rsidP="004B68C8">
      <w:pPr>
        <w:tabs>
          <w:tab w:val="left" w:pos="504"/>
          <w:tab w:val="left" w:pos="576"/>
        </w:tabs>
        <w:spacing w:before="369" w:line="258" w:lineRule="exact"/>
        <w:textAlignment w:val="baseline"/>
        <w:rPr>
          <w:rFonts w:ascii="Tahoma" w:eastAsia="Tahoma" w:hAnsi="Tahoma"/>
          <w:b/>
          <w:color w:val="000000"/>
          <w:spacing w:val="3"/>
        </w:rPr>
      </w:pPr>
      <w:r>
        <w:rPr>
          <w:rFonts w:ascii="Tahoma" w:eastAsia="Tahoma" w:hAnsi="Tahoma"/>
          <w:b/>
          <w:color w:val="000000"/>
          <w:spacing w:val="3"/>
        </w:rPr>
        <w:lastRenderedPageBreak/>
        <w:t>6.</w:t>
      </w:r>
      <w:r>
        <w:rPr>
          <w:rFonts w:ascii="Tahoma" w:eastAsia="Tahoma" w:hAnsi="Tahoma"/>
          <w:b/>
          <w:color w:val="000000"/>
          <w:spacing w:val="3"/>
        </w:rPr>
        <w:tab/>
      </w:r>
      <w:r w:rsidR="00EE4EB7">
        <w:rPr>
          <w:rFonts w:ascii="Tahoma" w:eastAsia="Tahoma" w:hAnsi="Tahoma"/>
          <w:b/>
          <w:color w:val="000000"/>
          <w:spacing w:val="3"/>
        </w:rPr>
        <w:t>Responsibilities</w:t>
      </w:r>
    </w:p>
    <w:p w14:paraId="52B937C3" w14:textId="5BE4BA6A" w:rsidR="00EE4EB7" w:rsidRDefault="00EE4EB7" w:rsidP="00EE4EB7">
      <w:pPr>
        <w:tabs>
          <w:tab w:val="decimal" w:pos="720"/>
          <w:tab w:val="left" w:pos="1512"/>
        </w:tabs>
        <w:spacing w:before="107" w:line="258" w:lineRule="exact"/>
        <w:ind w:left="576"/>
        <w:textAlignment w:val="baseline"/>
        <w:rPr>
          <w:rFonts w:ascii="Tahoma" w:eastAsia="Tahoma" w:hAnsi="Tahoma"/>
          <w:color w:val="000000"/>
        </w:rPr>
      </w:pPr>
      <w:r>
        <w:rPr>
          <w:rFonts w:ascii="Tahoma" w:eastAsia="Tahoma" w:hAnsi="Tahoma"/>
          <w:color w:val="000000"/>
        </w:rPr>
        <w:tab/>
        <w:t>6.1</w:t>
      </w:r>
      <w:r>
        <w:rPr>
          <w:rFonts w:ascii="Tahoma" w:eastAsia="Tahoma" w:hAnsi="Tahoma"/>
          <w:color w:val="000000"/>
        </w:rPr>
        <w:tab/>
        <w:t>Triumph Group Quality Management and Triumph Group Company Quality</w:t>
      </w:r>
    </w:p>
    <w:p w14:paraId="269D15A0" w14:textId="2D6C68DA" w:rsidR="00EE4EB7" w:rsidRPr="00597C47" w:rsidRDefault="00EE4EB7" w:rsidP="00EE4EB7">
      <w:pPr>
        <w:spacing w:line="265" w:lineRule="exact"/>
        <w:ind w:left="1512" w:right="144"/>
        <w:textAlignment w:val="baseline"/>
        <w:rPr>
          <w:rFonts w:ascii="Tahoma" w:eastAsia="Tahoma" w:hAnsi="Tahoma" w:cs="Tahoma"/>
          <w:color w:val="000000"/>
        </w:rPr>
      </w:pPr>
      <w:r>
        <w:rPr>
          <w:rFonts w:ascii="Tahoma" w:eastAsia="Tahoma" w:hAnsi="Tahoma"/>
          <w:color w:val="000000"/>
        </w:rPr>
        <w:t xml:space="preserve">Management </w:t>
      </w:r>
      <w:proofErr w:type="gramStart"/>
      <w:r>
        <w:rPr>
          <w:rFonts w:ascii="Tahoma" w:eastAsia="Tahoma" w:hAnsi="Tahoma"/>
          <w:color w:val="000000"/>
        </w:rPr>
        <w:t>are</w:t>
      </w:r>
      <w:proofErr w:type="gramEnd"/>
      <w:r>
        <w:rPr>
          <w:rFonts w:ascii="Tahoma" w:eastAsia="Tahoma" w:hAnsi="Tahoma"/>
          <w:color w:val="000000"/>
        </w:rPr>
        <w:t xml:space="preserve"> responsible for managing the Quality portion of the SPIP process defined in this document and shall act as the communication medium to the Supplier during the SPIP process as defined in this document.</w:t>
      </w:r>
      <w:r w:rsidR="00310624">
        <w:rPr>
          <w:rFonts w:ascii="Tahoma" w:eastAsia="Tahoma" w:hAnsi="Tahoma"/>
          <w:color w:val="000000"/>
        </w:rPr>
        <w:t xml:space="preserve"> </w:t>
      </w:r>
      <w:r w:rsidR="00597C47" w:rsidRPr="0049064B">
        <w:rPr>
          <w:rFonts w:ascii="Tahoma" w:hAnsi="Tahoma" w:cs="Tahoma"/>
        </w:rPr>
        <w:t xml:space="preserve">No technical data is to be included in the </w:t>
      </w:r>
      <w:r w:rsidR="00597C47">
        <w:rPr>
          <w:rFonts w:ascii="Tahoma" w:hAnsi="Tahoma" w:cs="Tahoma"/>
        </w:rPr>
        <w:t>SPI</w:t>
      </w:r>
      <w:r w:rsidR="00BB4170">
        <w:rPr>
          <w:rFonts w:ascii="Tahoma" w:hAnsi="Tahoma" w:cs="Tahoma"/>
        </w:rPr>
        <w:t>P</w:t>
      </w:r>
      <w:r w:rsidR="00597C47" w:rsidRPr="0049064B">
        <w:rPr>
          <w:rFonts w:ascii="Tahoma" w:hAnsi="Tahoma" w:cs="Tahoma"/>
        </w:rPr>
        <w:t xml:space="preserve"> unless the necessary Export Jurisdiction and Classification has been performed and all necessary licenses are in place.</w:t>
      </w:r>
    </w:p>
    <w:p w14:paraId="7353502C" w14:textId="77777777" w:rsidR="00EE4EB7" w:rsidRDefault="00EE4EB7" w:rsidP="00EE4EB7">
      <w:pPr>
        <w:tabs>
          <w:tab w:val="decimal" w:pos="720"/>
          <w:tab w:val="left" w:pos="1512"/>
        </w:tabs>
        <w:spacing w:before="63" w:line="258" w:lineRule="exact"/>
        <w:ind w:left="576"/>
        <w:textAlignment w:val="baseline"/>
        <w:rPr>
          <w:rFonts w:ascii="Tahoma" w:eastAsia="Tahoma" w:hAnsi="Tahoma"/>
          <w:color w:val="000000"/>
        </w:rPr>
      </w:pPr>
      <w:r>
        <w:rPr>
          <w:rFonts w:ascii="Tahoma" w:eastAsia="Tahoma" w:hAnsi="Tahoma"/>
          <w:color w:val="000000"/>
        </w:rPr>
        <w:tab/>
        <w:t>6.2</w:t>
      </w:r>
      <w:r>
        <w:rPr>
          <w:rFonts w:ascii="Tahoma" w:eastAsia="Tahoma" w:hAnsi="Tahoma"/>
          <w:color w:val="000000"/>
        </w:rPr>
        <w:tab/>
        <w:t>Triumph Group Supply Chain Management and Triumph Group Company Procurement</w:t>
      </w:r>
    </w:p>
    <w:p w14:paraId="5E3798E6" w14:textId="77777777" w:rsidR="00EE4EB7" w:rsidRDefault="00EE4EB7" w:rsidP="00EE4EB7">
      <w:pPr>
        <w:spacing w:before="11" w:line="258" w:lineRule="exact"/>
        <w:ind w:left="1512"/>
        <w:textAlignment w:val="baseline"/>
        <w:rPr>
          <w:rFonts w:ascii="Tahoma" w:eastAsia="Tahoma" w:hAnsi="Tahoma"/>
          <w:color w:val="000000"/>
        </w:rPr>
      </w:pPr>
      <w:r>
        <w:rPr>
          <w:rFonts w:ascii="Tahoma" w:eastAsia="Tahoma" w:hAnsi="Tahoma"/>
          <w:color w:val="000000"/>
        </w:rPr>
        <w:t xml:space="preserve">Management </w:t>
      </w:r>
      <w:proofErr w:type="gramStart"/>
      <w:r>
        <w:rPr>
          <w:rFonts w:ascii="Tahoma" w:eastAsia="Tahoma" w:hAnsi="Tahoma"/>
          <w:color w:val="000000"/>
        </w:rPr>
        <w:t>are</w:t>
      </w:r>
      <w:proofErr w:type="gramEnd"/>
      <w:r>
        <w:rPr>
          <w:rFonts w:ascii="Tahoma" w:eastAsia="Tahoma" w:hAnsi="Tahoma"/>
          <w:color w:val="000000"/>
        </w:rPr>
        <w:t xml:space="preserve"> responsible for managing the Procurement portion of the SPIP.</w:t>
      </w:r>
    </w:p>
    <w:p w14:paraId="085A2A9D" w14:textId="3028CC92" w:rsidR="00BA7E05" w:rsidRDefault="00EE4EB7" w:rsidP="00494835">
      <w:pPr>
        <w:pStyle w:val="ListParagraph"/>
        <w:numPr>
          <w:ilvl w:val="1"/>
          <w:numId w:val="5"/>
        </w:numPr>
        <w:tabs>
          <w:tab w:val="decimal" w:pos="720"/>
          <w:tab w:val="left" w:pos="1512"/>
        </w:tabs>
        <w:spacing w:before="64" w:line="258" w:lineRule="exact"/>
        <w:textAlignment w:val="baseline"/>
      </w:pPr>
      <w:r w:rsidRPr="00494835">
        <w:rPr>
          <w:rFonts w:ascii="Tahoma" w:eastAsia="Tahoma" w:hAnsi="Tahoma"/>
          <w:color w:val="000000"/>
        </w:rPr>
        <w:t>Additional responsibilities are defined in the procedure body.</w:t>
      </w:r>
    </w:p>
    <w:p w14:paraId="2F07B2DD" w14:textId="3779D59A" w:rsidR="00EF5831" w:rsidRDefault="00494835" w:rsidP="00494835">
      <w:pPr>
        <w:tabs>
          <w:tab w:val="left" w:pos="504"/>
          <w:tab w:val="left" w:pos="576"/>
        </w:tabs>
        <w:spacing w:before="111" w:line="258" w:lineRule="exact"/>
        <w:textAlignment w:val="baseline"/>
        <w:rPr>
          <w:rFonts w:ascii="Tahoma" w:eastAsia="Tahoma" w:hAnsi="Tahoma"/>
          <w:b/>
          <w:color w:val="000000"/>
          <w:spacing w:val="6"/>
        </w:rPr>
      </w:pPr>
      <w:r>
        <w:rPr>
          <w:rFonts w:ascii="Tahoma" w:eastAsia="Tahoma" w:hAnsi="Tahoma"/>
          <w:b/>
          <w:color w:val="000000"/>
          <w:spacing w:val="6"/>
        </w:rPr>
        <w:t>7.</w:t>
      </w:r>
      <w:r>
        <w:rPr>
          <w:rFonts w:ascii="Tahoma" w:eastAsia="Tahoma" w:hAnsi="Tahoma"/>
          <w:b/>
          <w:color w:val="000000"/>
          <w:spacing w:val="6"/>
        </w:rPr>
        <w:tab/>
      </w:r>
      <w:r w:rsidR="00EF5831">
        <w:rPr>
          <w:rFonts w:ascii="Tahoma" w:eastAsia="Tahoma" w:hAnsi="Tahoma"/>
          <w:b/>
          <w:color w:val="000000"/>
          <w:spacing w:val="6"/>
        </w:rPr>
        <w:t>Procedure</w:t>
      </w:r>
    </w:p>
    <w:p w14:paraId="556593A9" w14:textId="4B8D5B08" w:rsidR="00EF5831" w:rsidRDefault="00EF5831" w:rsidP="00EF5831">
      <w:pPr>
        <w:tabs>
          <w:tab w:val="decimal" w:pos="720"/>
          <w:tab w:val="left" w:pos="1512"/>
        </w:tabs>
        <w:spacing w:before="107" w:line="258" w:lineRule="exact"/>
        <w:ind w:left="576"/>
        <w:textAlignment w:val="baseline"/>
        <w:rPr>
          <w:rFonts w:ascii="Tahoma" w:eastAsia="Tahoma" w:hAnsi="Tahoma"/>
          <w:color w:val="000000"/>
          <w:spacing w:val="-1"/>
        </w:rPr>
      </w:pPr>
      <w:r>
        <w:rPr>
          <w:rFonts w:ascii="Tahoma" w:eastAsia="Tahoma" w:hAnsi="Tahoma"/>
          <w:color w:val="000000"/>
          <w:spacing w:val="-1"/>
        </w:rPr>
        <w:tab/>
        <w:t>7.1</w:t>
      </w:r>
      <w:r>
        <w:rPr>
          <w:rFonts w:ascii="Tahoma" w:eastAsia="Tahoma" w:hAnsi="Tahoma"/>
          <w:color w:val="000000"/>
          <w:spacing w:val="-1"/>
        </w:rPr>
        <w:tab/>
        <w:t>Upon management discretion a formal notification will be issue</w:t>
      </w:r>
      <w:r w:rsidR="008E1EB1">
        <w:rPr>
          <w:rFonts w:ascii="Tahoma" w:eastAsia="Tahoma" w:hAnsi="Tahoma"/>
          <w:color w:val="000000"/>
          <w:spacing w:val="-1"/>
        </w:rPr>
        <w:t>d</w:t>
      </w:r>
      <w:r>
        <w:rPr>
          <w:rFonts w:ascii="Tahoma" w:eastAsia="Tahoma" w:hAnsi="Tahoma"/>
          <w:color w:val="000000"/>
          <w:spacing w:val="-1"/>
        </w:rPr>
        <w:t xml:space="preserve"> to suppliers with</w:t>
      </w:r>
    </w:p>
    <w:p w14:paraId="34DEB042" w14:textId="0F20BC5F" w:rsidR="00EF5831" w:rsidRDefault="00EF5831" w:rsidP="00EF5831">
      <w:pPr>
        <w:spacing w:line="264" w:lineRule="exact"/>
        <w:ind w:left="1512" w:right="360"/>
        <w:textAlignment w:val="baseline"/>
        <w:rPr>
          <w:rFonts w:ascii="Tahoma" w:eastAsia="Tahoma" w:hAnsi="Tahoma"/>
          <w:color w:val="000000"/>
        </w:rPr>
      </w:pPr>
      <w:r>
        <w:rPr>
          <w:rFonts w:ascii="Tahoma" w:eastAsia="Tahoma" w:hAnsi="Tahoma"/>
          <w:color w:val="000000"/>
        </w:rPr>
        <w:t xml:space="preserve">poor performance via Form SCMP 2.2 (b) Supplier Notification of Poor Performance. The notification </w:t>
      </w:r>
      <w:r w:rsidR="008E1EB1">
        <w:rPr>
          <w:rFonts w:ascii="Tahoma" w:eastAsia="Tahoma" w:hAnsi="Tahoma"/>
          <w:color w:val="000000"/>
        </w:rPr>
        <w:t>may</w:t>
      </w:r>
      <w:r>
        <w:rPr>
          <w:rFonts w:ascii="Tahoma" w:eastAsia="Tahoma" w:hAnsi="Tahoma"/>
          <w:color w:val="000000"/>
        </w:rPr>
        <w:t xml:space="preserve"> be sent out in leu of initiating the SPIP process.</w:t>
      </w:r>
    </w:p>
    <w:p w14:paraId="5E1CA319" w14:textId="77777777" w:rsidR="00EF5831" w:rsidRDefault="00EF5831" w:rsidP="00EF5831">
      <w:pPr>
        <w:tabs>
          <w:tab w:val="decimal" w:pos="720"/>
          <w:tab w:val="left" w:pos="1512"/>
        </w:tabs>
        <w:spacing w:before="68" w:line="257" w:lineRule="exact"/>
        <w:ind w:left="576"/>
        <w:textAlignment w:val="baseline"/>
        <w:rPr>
          <w:rFonts w:ascii="Tahoma" w:eastAsia="Tahoma" w:hAnsi="Tahoma"/>
          <w:color w:val="000000"/>
          <w:spacing w:val="-1"/>
        </w:rPr>
      </w:pPr>
      <w:r>
        <w:rPr>
          <w:rFonts w:ascii="Tahoma" w:eastAsia="Tahoma" w:hAnsi="Tahoma"/>
          <w:color w:val="000000"/>
          <w:spacing w:val="-1"/>
        </w:rPr>
        <w:tab/>
        <w:t>7.2</w:t>
      </w:r>
      <w:r>
        <w:rPr>
          <w:rFonts w:ascii="Tahoma" w:eastAsia="Tahoma" w:hAnsi="Tahoma"/>
          <w:color w:val="000000"/>
          <w:spacing w:val="-1"/>
        </w:rPr>
        <w:tab/>
        <w:t>SPIP Process Initiation</w:t>
      </w:r>
    </w:p>
    <w:p w14:paraId="0BA9EF18" w14:textId="77777777" w:rsidR="00EF5831" w:rsidRDefault="00EF5831" w:rsidP="00EF5831">
      <w:pPr>
        <w:tabs>
          <w:tab w:val="left" w:pos="2376"/>
        </w:tabs>
        <w:spacing w:before="126" w:line="264" w:lineRule="exact"/>
        <w:ind w:left="2448" w:right="504" w:hanging="936"/>
        <w:textAlignment w:val="baseline"/>
        <w:rPr>
          <w:rFonts w:ascii="Tahoma" w:eastAsia="Tahoma" w:hAnsi="Tahoma"/>
          <w:color w:val="000000"/>
        </w:rPr>
      </w:pPr>
      <w:r>
        <w:rPr>
          <w:rFonts w:ascii="Tahoma" w:eastAsia="Tahoma" w:hAnsi="Tahoma"/>
          <w:color w:val="000000"/>
        </w:rPr>
        <w:t>7.2.1</w:t>
      </w:r>
      <w:r>
        <w:rPr>
          <w:rFonts w:ascii="Tahoma" w:eastAsia="Tahoma" w:hAnsi="Tahoma"/>
          <w:color w:val="000000"/>
        </w:rPr>
        <w:tab/>
        <w:t>SPIP process can be initiated by the following Triumph entities when supplier performance issues occur:</w:t>
      </w:r>
    </w:p>
    <w:p w14:paraId="11462C9C" w14:textId="77777777" w:rsidR="00EF5831" w:rsidRDefault="00EF5831" w:rsidP="00EF5831">
      <w:pPr>
        <w:tabs>
          <w:tab w:val="left" w:pos="3456"/>
        </w:tabs>
        <w:spacing w:before="145" w:line="258" w:lineRule="exact"/>
        <w:ind w:left="2448"/>
        <w:textAlignment w:val="baseline"/>
        <w:rPr>
          <w:rFonts w:ascii="Tahoma" w:eastAsia="Tahoma" w:hAnsi="Tahoma"/>
          <w:color w:val="000000"/>
        </w:rPr>
      </w:pPr>
      <w:r>
        <w:rPr>
          <w:rFonts w:ascii="Tahoma" w:eastAsia="Tahoma" w:hAnsi="Tahoma"/>
          <w:color w:val="000000"/>
        </w:rPr>
        <w:t>7.2.1.1</w:t>
      </w:r>
      <w:r>
        <w:rPr>
          <w:rFonts w:ascii="Tahoma" w:eastAsia="Tahoma" w:hAnsi="Tahoma"/>
          <w:color w:val="000000"/>
        </w:rPr>
        <w:tab/>
        <w:t>Triumph Group Company,</w:t>
      </w:r>
    </w:p>
    <w:p w14:paraId="4C2A1BB0" w14:textId="779E088E" w:rsidR="00EF5831" w:rsidRDefault="00EF5831" w:rsidP="00EF5831">
      <w:pPr>
        <w:tabs>
          <w:tab w:val="left" w:pos="3456"/>
        </w:tabs>
        <w:spacing w:before="107" w:line="258" w:lineRule="exact"/>
        <w:ind w:left="2448"/>
        <w:textAlignment w:val="baseline"/>
        <w:rPr>
          <w:rFonts w:ascii="Tahoma" w:eastAsia="Tahoma" w:hAnsi="Tahoma"/>
          <w:color w:val="000000"/>
        </w:rPr>
      </w:pPr>
      <w:r>
        <w:rPr>
          <w:rFonts w:ascii="Tahoma" w:eastAsia="Tahoma" w:hAnsi="Tahoma"/>
          <w:color w:val="000000"/>
        </w:rPr>
        <w:t>7.2.1.2</w:t>
      </w:r>
      <w:r>
        <w:rPr>
          <w:rFonts w:ascii="Tahoma" w:eastAsia="Tahoma" w:hAnsi="Tahoma"/>
          <w:color w:val="000000"/>
        </w:rPr>
        <w:tab/>
        <w:t>Triumph Group Quality Management,</w:t>
      </w:r>
    </w:p>
    <w:p w14:paraId="0674FF90" w14:textId="77777777" w:rsidR="00EF5831" w:rsidRDefault="00EF5831" w:rsidP="00EF5831">
      <w:pPr>
        <w:tabs>
          <w:tab w:val="left" w:pos="3456"/>
        </w:tabs>
        <w:spacing w:before="112" w:line="258" w:lineRule="exact"/>
        <w:ind w:left="2448"/>
        <w:textAlignment w:val="baseline"/>
        <w:rPr>
          <w:rFonts w:ascii="Tahoma" w:eastAsia="Tahoma" w:hAnsi="Tahoma"/>
          <w:color w:val="000000"/>
        </w:rPr>
      </w:pPr>
      <w:r>
        <w:rPr>
          <w:rFonts w:ascii="Tahoma" w:eastAsia="Tahoma" w:hAnsi="Tahoma"/>
          <w:color w:val="000000"/>
        </w:rPr>
        <w:t>7.2.1.3</w:t>
      </w:r>
      <w:r>
        <w:rPr>
          <w:rFonts w:ascii="Tahoma" w:eastAsia="Tahoma" w:hAnsi="Tahoma"/>
          <w:color w:val="000000"/>
        </w:rPr>
        <w:tab/>
        <w:t>Triumph Group Supply Chain Management</w:t>
      </w:r>
    </w:p>
    <w:p w14:paraId="517CFBDF" w14:textId="77777777" w:rsidR="00EF5831" w:rsidRDefault="00EF5831" w:rsidP="00EF5831">
      <w:pPr>
        <w:tabs>
          <w:tab w:val="left" w:pos="2376"/>
        </w:tabs>
        <w:spacing w:before="115" w:line="269" w:lineRule="exact"/>
        <w:ind w:left="2448" w:right="144" w:hanging="936"/>
        <w:textAlignment w:val="baseline"/>
        <w:rPr>
          <w:rFonts w:ascii="Tahoma" w:eastAsia="Tahoma" w:hAnsi="Tahoma"/>
          <w:color w:val="000000"/>
        </w:rPr>
      </w:pPr>
      <w:r>
        <w:rPr>
          <w:rFonts w:ascii="Tahoma" w:eastAsia="Tahoma" w:hAnsi="Tahoma"/>
          <w:color w:val="000000"/>
        </w:rPr>
        <w:t>7.2.2</w:t>
      </w:r>
      <w:r>
        <w:rPr>
          <w:rFonts w:ascii="Tahoma" w:eastAsia="Tahoma" w:hAnsi="Tahoma"/>
          <w:color w:val="000000"/>
        </w:rPr>
        <w:tab/>
        <w:t>The SPIP initiator shall consider initiating the SPIP process in the event of chronic quality or delivery performance issues.</w:t>
      </w:r>
    </w:p>
    <w:p w14:paraId="42D77B92" w14:textId="6208E6B4" w:rsidR="00EF5831" w:rsidRDefault="00EF5831" w:rsidP="00EF5831">
      <w:pPr>
        <w:tabs>
          <w:tab w:val="left" w:pos="3456"/>
        </w:tabs>
        <w:spacing w:before="139" w:line="265" w:lineRule="exact"/>
        <w:ind w:left="3528" w:right="72" w:hanging="1080"/>
        <w:textAlignment w:val="baseline"/>
        <w:rPr>
          <w:rFonts w:ascii="Tahoma" w:eastAsia="Tahoma" w:hAnsi="Tahoma"/>
          <w:color w:val="000000"/>
        </w:rPr>
      </w:pPr>
      <w:r>
        <w:rPr>
          <w:rFonts w:ascii="Tahoma" w:eastAsia="Tahoma" w:hAnsi="Tahoma"/>
          <w:color w:val="000000"/>
        </w:rPr>
        <w:t>7.2.2.1</w:t>
      </w:r>
      <w:r>
        <w:rPr>
          <w:rFonts w:ascii="Tahoma" w:eastAsia="Tahoma" w:hAnsi="Tahoma"/>
          <w:color w:val="000000"/>
        </w:rPr>
        <w:tab/>
        <w:t>Issues that may be out of the control of the supplier may relieve the supplier from being placed into SPIP. Such issues may include but are not limited to</w:t>
      </w:r>
      <w:r w:rsidR="00AE1479">
        <w:rPr>
          <w:rFonts w:ascii="Tahoma" w:eastAsia="Tahoma" w:hAnsi="Tahoma"/>
          <w:color w:val="000000"/>
        </w:rPr>
        <w:t>;</w:t>
      </w:r>
      <w:r>
        <w:rPr>
          <w:rFonts w:ascii="Tahoma" w:eastAsia="Tahoma" w:hAnsi="Tahoma"/>
          <w:color w:val="000000"/>
        </w:rPr>
        <w:t xml:space="preserve"> defective or worn customer tooling, customer drawing errors, etc. If these issues are to occur, they are to be recorded in the supplier’s profile located within</w:t>
      </w:r>
      <w:r>
        <w:rPr>
          <w:rFonts w:ascii="Tahoma" w:eastAsia="Tahoma" w:hAnsi="Tahoma"/>
          <w:color w:val="0000FF"/>
          <w:u w:val="single"/>
        </w:rPr>
        <w:t xml:space="preserve"> </w:t>
      </w:r>
      <w:hyperlink r:id="rId13">
        <w:r>
          <w:rPr>
            <w:rFonts w:ascii="Tahoma" w:eastAsia="Tahoma" w:hAnsi="Tahoma"/>
            <w:color w:val="0000FF"/>
            <w:u w:val="single"/>
          </w:rPr>
          <w:t>triumphsupplysource.com</w:t>
        </w:r>
      </w:hyperlink>
      <w:r>
        <w:rPr>
          <w:rFonts w:ascii="Tahoma" w:eastAsia="Tahoma" w:hAnsi="Tahoma"/>
          <w:color w:val="0000FF"/>
          <w:u w:val="single"/>
        </w:rPr>
        <w:t>.</w:t>
      </w:r>
      <w:r>
        <w:rPr>
          <w:rFonts w:ascii="Tahoma" w:eastAsia="Tahoma" w:hAnsi="Tahoma"/>
          <w:color w:val="0000FF"/>
        </w:rPr>
        <w:t xml:space="preserve"> </w:t>
      </w:r>
    </w:p>
    <w:p w14:paraId="5FAC568C" w14:textId="77777777" w:rsidR="00EF5831" w:rsidRDefault="00EF5831" w:rsidP="00EF5831">
      <w:pPr>
        <w:tabs>
          <w:tab w:val="left" w:pos="2376"/>
        </w:tabs>
        <w:spacing w:before="117" w:line="266" w:lineRule="exact"/>
        <w:ind w:left="2448" w:right="72" w:hanging="936"/>
        <w:textAlignment w:val="baseline"/>
        <w:rPr>
          <w:rFonts w:ascii="Tahoma" w:eastAsia="Tahoma" w:hAnsi="Tahoma"/>
          <w:color w:val="000000"/>
        </w:rPr>
      </w:pPr>
      <w:r>
        <w:rPr>
          <w:rFonts w:ascii="Tahoma" w:eastAsia="Tahoma" w:hAnsi="Tahoma"/>
          <w:color w:val="000000"/>
        </w:rPr>
        <w:t>7.2.3</w:t>
      </w:r>
      <w:r>
        <w:rPr>
          <w:rFonts w:ascii="Tahoma" w:eastAsia="Tahoma" w:hAnsi="Tahoma"/>
          <w:color w:val="000000"/>
        </w:rPr>
        <w:tab/>
        <w:t>At the discretion of the initiator, supplier source surveillance may also be imposed and shall be managed in accordance with SCMP 8.2 - Supply Chain Source Surveillance.</w:t>
      </w:r>
    </w:p>
    <w:p w14:paraId="68E2C308" w14:textId="77777777" w:rsidR="00AE1479" w:rsidRDefault="00EF5831" w:rsidP="00AE1479">
      <w:pPr>
        <w:tabs>
          <w:tab w:val="left" w:pos="2376"/>
        </w:tabs>
        <w:spacing w:before="169" w:line="264" w:lineRule="exact"/>
        <w:ind w:left="2448" w:right="360" w:hanging="936"/>
        <w:textAlignment w:val="baseline"/>
        <w:rPr>
          <w:rFonts w:ascii="Tahoma" w:eastAsia="Tahoma" w:hAnsi="Tahoma"/>
          <w:color w:val="000000"/>
        </w:rPr>
      </w:pPr>
      <w:r>
        <w:rPr>
          <w:rFonts w:ascii="Tahoma" w:eastAsia="Tahoma" w:hAnsi="Tahoma"/>
          <w:color w:val="000000"/>
        </w:rPr>
        <w:t>7.2.4</w:t>
      </w:r>
      <w:r>
        <w:rPr>
          <w:rFonts w:ascii="Tahoma" w:eastAsia="Tahoma" w:hAnsi="Tahoma"/>
          <w:color w:val="000000"/>
        </w:rPr>
        <w:tab/>
        <w:t xml:space="preserve">If the supplier is approved in accordance with SCMP 4.1 - </w:t>
      </w:r>
      <w:r w:rsidR="00E24C2D" w:rsidRPr="005D3996">
        <w:rPr>
          <w:rFonts w:ascii="Tahoma" w:eastAsia="Tahoma" w:hAnsi="Tahoma"/>
          <w:color w:val="000000"/>
        </w:rPr>
        <w:t>Delegated Product Release Verification Program</w:t>
      </w:r>
      <w:r w:rsidR="00AE1479">
        <w:rPr>
          <w:rFonts w:ascii="Tahoma" w:eastAsia="Tahoma" w:hAnsi="Tahoma"/>
          <w:color w:val="000000"/>
        </w:rPr>
        <w:t xml:space="preserve"> </w:t>
      </w:r>
      <w:r>
        <w:rPr>
          <w:rFonts w:ascii="Tahoma" w:eastAsia="Tahoma" w:hAnsi="Tahoma"/>
          <w:color w:val="000000"/>
        </w:rPr>
        <w:t>appropriate actions shall be taken in accordance with SCMP 4.1</w:t>
      </w:r>
    </w:p>
    <w:p w14:paraId="3113321F" w14:textId="5E60F474" w:rsidR="0022289C" w:rsidRDefault="0022289C" w:rsidP="00AE1479">
      <w:pPr>
        <w:tabs>
          <w:tab w:val="left" w:pos="2376"/>
        </w:tabs>
        <w:spacing w:before="169" w:line="264" w:lineRule="exact"/>
        <w:ind w:left="540" w:right="360"/>
        <w:textAlignment w:val="baseline"/>
        <w:rPr>
          <w:rFonts w:ascii="Tahoma" w:eastAsia="Tahoma" w:hAnsi="Tahoma"/>
          <w:color w:val="000000"/>
        </w:rPr>
      </w:pPr>
      <w:r>
        <w:rPr>
          <w:rFonts w:ascii="Tahoma" w:eastAsia="Tahoma" w:hAnsi="Tahoma"/>
          <w:color w:val="000000"/>
        </w:rPr>
        <w:lastRenderedPageBreak/>
        <w:t>7.3</w:t>
      </w:r>
      <w:r w:rsidR="008610AF">
        <w:rPr>
          <w:rFonts w:ascii="Tahoma" w:eastAsia="Tahoma" w:hAnsi="Tahoma"/>
          <w:color w:val="000000"/>
        </w:rPr>
        <w:tab/>
      </w:r>
      <w:r>
        <w:rPr>
          <w:rFonts w:ascii="Tahoma" w:eastAsia="Tahoma" w:hAnsi="Tahoma"/>
          <w:color w:val="000000"/>
        </w:rPr>
        <w:t>SPIP Notification</w:t>
      </w:r>
    </w:p>
    <w:p w14:paraId="48769253" w14:textId="77777777" w:rsidR="0022289C" w:rsidRDefault="0022289C" w:rsidP="0022289C">
      <w:pPr>
        <w:tabs>
          <w:tab w:val="left" w:pos="2376"/>
        </w:tabs>
        <w:spacing w:before="127" w:line="258" w:lineRule="exact"/>
        <w:ind w:left="1512"/>
        <w:textAlignment w:val="baseline"/>
        <w:rPr>
          <w:rFonts w:ascii="Tahoma" w:eastAsia="Tahoma" w:hAnsi="Tahoma"/>
          <w:color w:val="000000"/>
        </w:rPr>
      </w:pPr>
      <w:r>
        <w:rPr>
          <w:rFonts w:ascii="Tahoma" w:eastAsia="Tahoma" w:hAnsi="Tahoma"/>
          <w:color w:val="000000"/>
        </w:rPr>
        <w:t>7.3.1</w:t>
      </w:r>
      <w:r>
        <w:rPr>
          <w:rFonts w:ascii="Tahoma" w:eastAsia="Tahoma" w:hAnsi="Tahoma"/>
          <w:color w:val="000000"/>
        </w:rPr>
        <w:tab/>
        <w:t>Internal Triumph Group notification of SPIP activities shall occur at least 5</w:t>
      </w:r>
    </w:p>
    <w:p w14:paraId="07D84370" w14:textId="77777777" w:rsidR="0022289C" w:rsidRDefault="0022289C" w:rsidP="0022289C">
      <w:pPr>
        <w:spacing w:before="11" w:line="258" w:lineRule="exact"/>
        <w:ind w:left="2448"/>
        <w:textAlignment w:val="baseline"/>
        <w:rPr>
          <w:rFonts w:ascii="Tahoma" w:eastAsia="Tahoma" w:hAnsi="Tahoma"/>
          <w:color w:val="000000"/>
        </w:rPr>
      </w:pPr>
      <w:r>
        <w:rPr>
          <w:rFonts w:ascii="Tahoma" w:eastAsia="Tahoma" w:hAnsi="Tahoma"/>
          <w:color w:val="000000"/>
        </w:rPr>
        <w:t>business days prior to supplier notification of SPIP action.</w:t>
      </w:r>
    </w:p>
    <w:p w14:paraId="0E9FC588" w14:textId="0054D40A" w:rsidR="0022289C" w:rsidRDefault="0022289C" w:rsidP="0022289C">
      <w:pPr>
        <w:tabs>
          <w:tab w:val="left" w:pos="3456"/>
        </w:tabs>
        <w:spacing w:before="134" w:line="269" w:lineRule="exact"/>
        <w:ind w:left="3456" w:right="216" w:hanging="1008"/>
        <w:textAlignment w:val="baseline"/>
        <w:rPr>
          <w:rFonts w:ascii="Tahoma" w:eastAsia="Tahoma" w:hAnsi="Tahoma"/>
          <w:color w:val="000000"/>
        </w:rPr>
      </w:pPr>
      <w:r>
        <w:rPr>
          <w:rFonts w:ascii="Tahoma" w:eastAsia="Tahoma" w:hAnsi="Tahoma"/>
          <w:color w:val="000000"/>
        </w:rPr>
        <w:t>7.3.1.1</w:t>
      </w:r>
      <w:r>
        <w:rPr>
          <w:rFonts w:ascii="Tahoma" w:eastAsia="Tahoma" w:hAnsi="Tahoma"/>
          <w:color w:val="000000"/>
        </w:rPr>
        <w:tab/>
        <w:t>Notification shall occur to Triumph Group Supply Chain Management, Triumph Group Companies utilizing the Supplier.</w:t>
      </w:r>
    </w:p>
    <w:p w14:paraId="5157402D" w14:textId="674E3D7D" w:rsidR="00B9447F" w:rsidRDefault="00B9447F" w:rsidP="0022289C">
      <w:pPr>
        <w:tabs>
          <w:tab w:val="left" w:pos="3456"/>
        </w:tabs>
        <w:spacing w:before="134" w:line="269" w:lineRule="exact"/>
        <w:ind w:left="3456" w:right="216" w:hanging="1008"/>
        <w:textAlignment w:val="baseline"/>
        <w:rPr>
          <w:rFonts w:ascii="Tahoma" w:eastAsia="Tahoma" w:hAnsi="Tahoma"/>
          <w:color w:val="000000"/>
        </w:rPr>
      </w:pPr>
      <w:r>
        <w:rPr>
          <w:rFonts w:ascii="Tahoma" w:eastAsia="Tahoma" w:hAnsi="Tahoma"/>
          <w:color w:val="000000"/>
        </w:rPr>
        <w:t>7.3.1.2</w:t>
      </w:r>
      <w:r>
        <w:rPr>
          <w:rFonts w:ascii="Tahoma" w:eastAsia="Tahoma" w:hAnsi="Tahoma"/>
          <w:color w:val="000000"/>
        </w:rPr>
        <w:tab/>
        <w:t>Notifications shall include, but are not limited to</w:t>
      </w:r>
      <w:r w:rsidR="007D2168" w:rsidRPr="007D2168">
        <w:rPr>
          <w:rFonts w:ascii="Tahoma" w:eastAsia="Tahoma" w:hAnsi="Tahoma"/>
          <w:color w:val="000000"/>
        </w:rPr>
        <w:t xml:space="preserve"> </w:t>
      </w:r>
      <w:r w:rsidR="007D2168">
        <w:rPr>
          <w:rFonts w:ascii="Tahoma" w:eastAsia="Tahoma" w:hAnsi="Tahoma"/>
          <w:color w:val="000000"/>
        </w:rPr>
        <w:t>SCMP 7.1 – Supplier Quality Alerts</w:t>
      </w:r>
    </w:p>
    <w:p w14:paraId="22699B78" w14:textId="6CEFC0F4" w:rsidR="0022289C" w:rsidRDefault="0022289C" w:rsidP="0022289C">
      <w:pPr>
        <w:tabs>
          <w:tab w:val="left" w:pos="2376"/>
        </w:tabs>
        <w:spacing w:before="120" w:line="265" w:lineRule="exact"/>
        <w:ind w:left="2448" w:right="216" w:hanging="936"/>
        <w:textAlignment w:val="baseline"/>
        <w:rPr>
          <w:rFonts w:ascii="Tahoma" w:eastAsia="Tahoma" w:hAnsi="Tahoma"/>
          <w:color w:val="000000"/>
          <w:spacing w:val="-1"/>
        </w:rPr>
      </w:pPr>
      <w:r>
        <w:rPr>
          <w:rFonts w:ascii="Tahoma" w:eastAsia="Tahoma" w:hAnsi="Tahoma"/>
          <w:color w:val="000000"/>
          <w:spacing w:val="-1"/>
        </w:rPr>
        <w:t>7.3.2</w:t>
      </w:r>
      <w:r>
        <w:rPr>
          <w:rFonts w:ascii="Tahoma" w:eastAsia="Tahoma" w:hAnsi="Tahoma"/>
          <w:color w:val="000000"/>
          <w:spacing w:val="-1"/>
        </w:rPr>
        <w:tab/>
        <w:t>After the 5-day notification period, Triumph Group Quality (if Triumph Group initiated) or Triumph Group Company Quality (if Triumph Group Company initiated) will formally issue formal notifications via Form SCMP 2.2 (a) Supplier Performance Improvement Program Notification Letter to the Supplier.</w:t>
      </w:r>
    </w:p>
    <w:p w14:paraId="487E12C0" w14:textId="77777777" w:rsidR="0022289C" w:rsidRDefault="0022289C" w:rsidP="0022289C">
      <w:pPr>
        <w:tabs>
          <w:tab w:val="left" w:pos="2376"/>
        </w:tabs>
        <w:spacing w:before="154" w:line="269" w:lineRule="exact"/>
        <w:ind w:left="2448" w:right="504" w:hanging="936"/>
        <w:textAlignment w:val="baseline"/>
        <w:rPr>
          <w:rFonts w:ascii="Tahoma" w:eastAsia="Tahoma" w:hAnsi="Tahoma"/>
          <w:color w:val="000000"/>
        </w:rPr>
      </w:pPr>
      <w:r>
        <w:rPr>
          <w:rFonts w:ascii="Tahoma" w:eastAsia="Tahoma" w:hAnsi="Tahoma"/>
          <w:color w:val="000000"/>
        </w:rPr>
        <w:t>7.3.3</w:t>
      </w:r>
      <w:r>
        <w:rPr>
          <w:rFonts w:ascii="Tahoma" w:eastAsia="Tahoma" w:hAnsi="Tahoma"/>
          <w:color w:val="000000"/>
        </w:rPr>
        <w:tab/>
        <w:t>The letter shall identify the issues that necessitated the need for initiating the SPIP process and provide a brief outline of the SPIP process.</w:t>
      </w:r>
    </w:p>
    <w:p w14:paraId="27A22685" w14:textId="77777777" w:rsidR="0022289C" w:rsidRDefault="0022289C" w:rsidP="0022289C">
      <w:pPr>
        <w:tabs>
          <w:tab w:val="left" w:pos="2376"/>
        </w:tabs>
        <w:spacing w:before="153" w:line="269" w:lineRule="exact"/>
        <w:ind w:left="2448" w:right="216" w:hanging="936"/>
        <w:jc w:val="both"/>
        <w:textAlignment w:val="baseline"/>
        <w:rPr>
          <w:rFonts w:ascii="Tahoma" w:eastAsia="Tahoma" w:hAnsi="Tahoma"/>
          <w:color w:val="000000"/>
          <w:spacing w:val="-1"/>
        </w:rPr>
      </w:pPr>
      <w:r>
        <w:rPr>
          <w:rFonts w:ascii="Tahoma" w:eastAsia="Tahoma" w:hAnsi="Tahoma"/>
          <w:color w:val="000000"/>
          <w:spacing w:val="-1"/>
        </w:rPr>
        <w:t>7.3.4</w:t>
      </w:r>
      <w:r>
        <w:rPr>
          <w:rFonts w:ascii="Tahoma" w:eastAsia="Tahoma" w:hAnsi="Tahoma"/>
          <w:color w:val="000000"/>
          <w:spacing w:val="-1"/>
        </w:rPr>
        <w:tab/>
        <w:t>During the SPIP process, the supplier may be placed on “Probationary Approval” status at the Triumph Group Company level on</w:t>
      </w:r>
      <w:r>
        <w:rPr>
          <w:rFonts w:ascii="Tahoma" w:eastAsia="Tahoma" w:hAnsi="Tahoma"/>
          <w:color w:val="0000FF"/>
          <w:spacing w:val="-1"/>
          <w:u w:val="single"/>
        </w:rPr>
        <w:t xml:space="preserve"> </w:t>
      </w:r>
      <w:hyperlink r:id="rId14">
        <w:r>
          <w:rPr>
            <w:rFonts w:ascii="Tahoma" w:eastAsia="Tahoma" w:hAnsi="Tahoma"/>
            <w:color w:val="0000FF"/>
            <w:spacing w:val="-1"/>
            <w:u w:val="single"/>
          </w:rPr>
          <w:t>triumphsupplysource.com</w:t>
        </w:r>
      </w:hyperlink>
      <w:r>
        <w:rPr>
          <w:rFonts w:ascii="Tahoma" w:eastAsia="Tahoma" w:hAnsi="Tahoma"/>
          <w:color w:val="0000FF"/>
          <w:spacing w:val="-1"/>
          <w:u w:val="single"/>
        </w:rPr>
        <w:t>.</w:t>
      </w:r>
      <w:r>
        <w:rPr>
          <w:rFonts w:ascii="Tahoma" w:eastAsia="Tahoma" w:hAnsi="Tahoma"/>
          <w:color w:val="0000FF"/>
          <w:spacing w:val="-1"/>
        </w:rPr>
        <w:t xml:space="preserve"> </w:t>
      </w:r>
    </w:p>
    <w:p w14:paraId="12AC7CD5" w14:textId="77777777" w:rsidR="0022289C" w:rsidRDefault="0022289C" w:rsidP="0022289C">
      <w:pPr>
        <w:tabs>
          <w:tab w:val="decimal" w:pos="720"/>
          <w:tab w:val="left" w:pos="1512"/>
        </w:tabs>
        <w:spacing w:before="107" w:line="258" w:lineRule="exact"/>
        <w:ind w:left="648"/>
        <w:textAlignment w:val="baseline"/>
        <w:rPr>
          <w:rFonts w:ascii="Tahoma" w:eastAsia="Tahoma" w:hAnsi="Tahoma"/>
          <w:color w:val="000000"/>
        </w:rPr>
      </w:pPr>
      <w:r>
        <w:rPr>
          <w:rFonts w:ascii="Tahoma" w:eastAsia="Tahoma" w:hAnsi="Tahoma"/>
          <w:color w:val="000000"/>
        </w:rPr>
        <w:tab/>
        <w:t>7.4</w:t>
      </w:r>
      <w:r>
        <w:rPr>
          <w:rFonts w:ascii="Tahoma" w:eastAsia="Tahoma" w:hAnsi="Tahoma"/>
          <w:color w:val="000000"/>
        </w:rPr>
        <w:tab/>
        <w:t>Problem Definition Meeting</w:t>
      </w:r>
    </w:p>
    <w:p w14:paraId="7E3DB9E9" w14:textId="77777777" w:rsidR="0022289C" w:rsidRDefault="0022289C" w:rsidP="0022289C">
      <w:pPr>
        <w:tabs>
          <w:tab w:val="left" w:pos="2376"/>
        </w:tabs>
        <w:spacing w:before="116" w:line="268" w:lineRule="exact"/>
        <w:ind w:left="2448" w:right="576" w:hanging="936"/>
        <w:textAlignment w:val="baseline"/>
        <w:rPr>
          <w:rFonts w:ascii="Tahoma" w:eastAsia="Tahoma" w:hAnsi="Tahoma"/>
          <w:color w:val="000000"/>
        </w:rPr>
      </w:pPr>
      <w:r>
        <w:rPr>
          <w:rFonts w:ascii="Tahoma" w:eastAsia="Tahoma" w:hAnsi="Tahoma"/>
          <w:color w:val="000000"/>
        </w:rPr>
        <w:t>7.4.1</w:t>
      </w:r>
      <w:r>
        <w:rPr>
          <w:rFonts w:ascii="Tahoma" w:eastAsia="Tahoma" w:hAnsi="Tahoma"/>
          <w:color w:val="000000"/>
        </w:rPr>
        <w:tab/>
        <w:t>The initiator shall schedule a Problem Definition Meeting with the supplier to define the problems.</w:t>
      </w:r>
    </w:p>
    <w:p w14:paraId="21122B3D" w14:textId="77777777" w:rsidR="0022289C" w:rsidRDefault="0022289C" w:rsidP="0022289C">
      <w:pPr>
        <w:tabs>
          <w:tab w:val="left" w:pos="3456"/>
        </w:tabs>
        <w:spacing w:before="137" w:line="266" w:lineRule="exact"/>
        <w:ind w:left="3456" w:right="216" w:hanging="1008"/>
        <w:textAlignment w:val="baseline"/>
        <w:rPr>
          <w:rFonts w:ascii="Tahoma" w:eastAsia="Tahoma" w:hAnsi="Tahoma"/>
          <w:color w:val="000000"/>
        </w:rPr>
      </w:pPr>
      <w:r>
        <w:rPr>
          <w:rFonts w:ascii="Tahoma" w:eastAsia="Tahoma" w:hAnsi="Tahoma"/>
          <w:color w:val="000000"/>
        </w:rPr>
        <w:t>7.4.1.1</w:t>
      </w:r>
      <w:r>
        <w:rPr>
          <w:rFonts w:ascii="Tahoma" w:eastAsia="Tahoma" w:hAnsi="Tahoma"/>
          <w:color w:val="000000"/>
        </w:rPr>
        <w:tab/>
        <w:t>Meetings can be held at the supplier’s business location, the Triumph Group Company or via electronic media. The method of communication is at the discretion of the SPIP initiator.</w:t>
      </w:r>
    </w:p>
    <w:p w14:paraId="511185EC" w14:textId="77777777" w:rsidR="0022289C" w:rsidRDefault="0022289C" w:rsidP="0022289C">
      <w:pPr>
        <w:tabs>
          <w:tab w:val="left" w:pos="3456"/>
        </w:tabs>
        <w:spacing w:before="102" w:line="264" w:lineRule="exact"/>
        <w:ind w:left="3456" w:right="720" w:hanging="1008"/>
        <w:textAlignment w:val="baseline"/>
        <w:rPr>
          <w:rFonts w:ascii="Tahoma" w:eastAsia="Tahoma" w:hAnsi="Tahoma"/>
          <w:color w:val="000000"/>
        </w:rPr>
      </w:pPr>
      <w:r>
        <w:rPr>
          <w:rFonts w:ascii="Tahoma" w:eastAsia="Tahoma" w:hAnsi="Tahoma"/>
          <w:color w:val="000000"/>
        </w:rPr>
        <w:t>7.4.1.2</w:t>
      </w:r>
      <w:r>
        <w:rPr>
          <w:rFonts w:ascii="Tahoma" w:eastAsia="Tahoma" w:hAnsi="Tahoma"/>
          <w:color w:val="000000"/>
        </w:rPr>
        <w:tab/>
        <w:t>The SPIP initiator shall lead and document the meeting with the Supplier.</w:t>
      </w:r>
    </w:p>
    <w:p w14:paraId="284B8282" w14:textId="41F6AC36" w:rsidR="0022289C" w:rsidRDefault="0022289C" w:rsidP="0022289C">
      <w:pPr>
        <w:tabs>
          <w:tab w:val="left" w:pos="4752"/>
        </w:tabs>
        <w:spacing w:before="125" w:line="264" w:lineRule="exact"/>
        <w:ind w:left="4752" w:right="216" w:hanging="1296"/>
        <w:textAlignment w:val="baseline"/>
        <w:rPr>
          <w:rFonts w:ascii="Tahoma" w:eastAsia="Tahoma" w:hAnsi="Tahoma"/>
          <w:color w:val="000000"/>
        </w:rPr>
      </w:pPr>
      <w:r>
        <w:rPr>
          <w:rFonts w:ascii="Tahoma" w:eastAsia="Tahoma" w:hAnsi="Tahoma"/>
          <w:color w:val="000000"/>
        </w:rPr>
        <w:t>7.4.1.2.1</w:t>
      </w:r>
      <w:r>
        <w:rPr>
          <w:rFonts w:ascii="Tahoma" w:eastAsia="Tahoma" w:hAnsi="Tahoma"/>
          <w:color w:val="000000"/>
        </w:rPr>
        <w:tab/>
        <w:t>Triumph attendees may include affected Triumph Group Quality, Triumph Group Supply Chain and affected Triumph Group Company personnel.</w:t>
      </w:r>
    </w:p>
    <w:p w14:paraId="73DA6B8C" w14:textId="77777777" w:rsidR="0022289C" w:rsidRDefault="0022289C" w:rsidP="0022289C">
      <w:pPr>
        <w:tabs>
          <w:tab w:val="left" w:pos="4752"/>
        </w:tabs>
        <w:spacing w:before="181" w:line="266" w:lineRule="exact"/>
        <w:ind w:left="4752" w:right="360" w:hanging="1296"/>
        <w:textAlignment w:val="baseline"/>
        <w:rPr>
          <w:rFonts w:ascii="Tahoma" w:eastAsia="Tahoma" w:hAnsi="Tahoma"/>
          <w:color w:val="000000"/>
        </w:rPr>
      </w:pPr>
      <w:r>
        <w:rPr>
          <w:rFonts w:ascii="Tahoma" w:eastAsia="Tahoma" w:hAnsi="Tahoma"/>
          <w:color w:val="000000"/>
        </w:rPr>
        <w:t>7.4.1.2.2</w:t>
      </w:r>
      <w:r>
        <w:rPr>
          <w:rFonts w:ascii="Tahoma" w:eastAsia="Tahoma" w:hAnsi="Tahoma"/>
          <w:color w:val="000000"/>
        </w:rPr>
        <w:tab/>
        <w:t>Supplier attendees shall include the supplier’s management, including as appropriate leadership from the Operations and Quality functions.</w:t>
      </w:r>
    </w:p>
    <w:p w14:paraId="1D5CCE27" w14:textId="77777777" w:rsidR="0022289C" w:rsidRDefault="0022289C" w:rsidP="0022289C">
      <w:pPr>
        <w:tabs>
          <w:tab w:val="left" w:pos="3456"/>
        </w:tabs>
        <w:spacing w:before="165" w:line="258" w:lineRule="exact"/>
        <w:ind w:left="2448"/>
        <w:textAlignment w:val="baseline"/>
        <w:rPr>
          <w:rFonts w:ascii="Tahoma" w:eastAsia="Tahoma" w:hAnsi="Tahoma"/>
          <w:color w:val="000000"/>
        </w:rPr>
      </w:pPr>
      <w:r>
        <w:rPr>
          <w:rFonts w:ascii="Tahoma" w:eastAsia="Tahoma" w:hAnsi="Tahoma"/>
          <w:color w:val="000000"/>
        </w:rPr>
        <w:t>7.4.1.3</w:t>
      </w:r>
      <w:r>
        <w:rPr>
          <w:rFonts w:ascii="Tahoma" w:eastAsia="Tahoma" w:hAnsi="Tahoma"/>
          <w:color w:val="000000"/>
        </w:rPr>
        <w:tab/>
        <w:t>Agenda items for the meeting include:</w:t>
      </w:r>
    </w:p>
    <w:p w14:paraId="0C5D5E0D" w14:textId="77777777" w:rsidR="0022289C" w:rsidRDefault="0022289C" w:rsidP="0022289C">
      <w:pPr>
        <w:tabs>
          <w:tab w:val="left" w:pos="4752"/>
        </w:tabs>
        <w:spacing w:before="130" w:line="258" w:lineRule="exact"/>
        <w:ind w:left="3456"/>
        <w:textAlignment w:val="baseline"/>
        <w:rPr>
          <w:rFonts w:ascii="Tahoma" w:eastAsia="Tahoma" w:hAnsi="Tahoma"/>
          <w:color w:val="000000"/>
          <w:spacing w:val="-1"/>
        </w:rPr>
      </w:pPr>
      <w:r>
        <w:rPr>
          <w:rFonts w:ascii="Tahoma" w:eastAsia="Tahoma" w:hAnsi="Tahoma"/>
          <w:color w:val="000000"/>
          <w:spacing w:val="-1"/>
        </w:rPr>
        <w:t>7.4.1.3.1</w:t>
      </w:r>
      <w:r>
        <w:rPr>
          <w:rFonts w:ascii="Tahoma" w:eastAsia="Tahoma" w:hAnsi="Tahoma"/>
          <w:color w:val="000000"/>
          <w:spacing w:val="-1"/>
        </w:rPr>
        <w:tab/>
        <w:t>Overview of the SPIP process.</w:t>
      </w:r>
    </w:p>
    <w:p w14:paraId="767ABC8E" w14:textId="77777777" w:rsidR="00F30EFE" w:rsidRDefault="0022289C" w:rsidP="00F30EFE">
      <w:pPr>
        <w:tabs>
          <w:tab w:val="left" w:pos="4752"/>
        </w:tabs>
        <w:spacing w:before="265" w:line="265" w:lineRule="exact"/>
        <w:ind w:left="4752" w:hanging="1224"/>
        <w:textAlignment w:val="baseline"/>
        <w:rPr>
          <w:rFonts w:ascii="Tahoma" w:eastAsia="Tahoma" w:hAnsi="Tahoma"/>
          <w:color w:val="000000"/>
        </w:rPr>
      </w:pPr>
      <w:r>
        <w:rPr>
          <w:rFonts w:ascii="Tahoma" w:eastAsia="Tahoma" w:hAnsi="Tahoma"/>
          <w:color w:val="000000"/>
        </w:rPr>
        <w:t>7.4.1.3.2</w:t>
      </w:r>
      <w:r>
        <w:rPr>
          <w:rFonts w:ascii="Tahoma" w:eastAsia="Tahoma" w:hAnsi="Tahoma"/>
          <w:color w:val="000000"/>
        </w:rPr>
        <w:tab/>
        <w:t xml:space="preserve">Review of past performance data, quality or delivery incidents, notification of escapes and/or supplier </w:t>
      </w:r>
      <w:r>
        <w:rPr>
          <w:rFonts w:ascii="Tahoma" w:eastAsia="Tahoma" w:hAnsi="Tahoma"/>
          <w:color w:val="000000"/>
        </w:rPr>
        <w:lastRenderedPageBreak/>
        <w:t>corrective actions that have been issued and prompted the initiation of the SPIP process</w:t>
      </w:r>
    </w:p>
    <w:p w14:paraId="769CAC24" w14:textId="1A6A2E31" w:rsidR="00F30EFE" w:rsidRDefault="00F30EFE" w:rsidP="00F30EFE">
      <w:pPr>
        <w:tabs>
          <w:tab w:val="left" w:pos="4752"/>
        </w:tabs>
        <w:spacing w:before="265" w:line="265" w:lineRule="exact"/>
        <w:ind w:left="4752" w:hanging="1224"/>
        <w:textAlignment w:val="baseline"/>
        <w:rPr>
          <w:rFonts w:ascii="Tahoma" w:eastAsia="Tahoma" w:hAnsi="Tahoma"/>
          <w:color w:val="000000"/>
        </w:rPr>
      </w:pPr>
      <w:r>
        <w:rPr>
          <w:rFonts w:ascii="Tahoma" w:eastAsia="Tahoma" w:hAnsi="Tahoma"/>
          <w:color w:val="000000"/>
        </w:rPr>
        <w:t>7.4.1.3.3</w:t>
      </w:r>
      <w:r>
        <w:rPr>
          <w:rFonts w:ascii="Tahoma" w:eastAsia="Tahoma" w:hAnsi="Tahoma"/>
          <w:color w:val="000000"/>
        </w:rPr>
        <w:tab/>
        <w:t>After the issues that triggered the SPIP are reviewed and agreed upon by both parties, the supplier shall provide a commitment to identify root causes(s) and discuss a preliminary recovery plan which identifies key deliverables for the recovery plan phase of the SPIP process. At that time, an E-SCAR shall be initiated to record the supplier activity per SCMP 2.1 – Supplier Corrective Action.</w:t>
      </w:r>
    </w:p>
    <w:p w14:paraId="7384D3A4" w14:textId="77777777" w:rsidR="00F30EFE" w:rsidRDefault="00F30EFE" w:rsidP="00F30EFE">
      <w:pPr>
        <w:tabs>
          <w:tab w:val="left" w:pos="4752"/>
        </w:tabs>
        <w:spacing w:before="298" w:line="265" w:lineRule="exact"/>
        <w:ind w:left="4752" w:right="144" w:hanging="1224"/>
        <w:textAlignment w:val="baseline"/>
        <w:rPr>
          <w:rFonts w:ascii="Tahoma" w:eastAsia="Tahoma" w:hAnsi="Tahoma"/>
          <w:color w:val="000000"/>
        </w:rPr>
      </w:pPr>
      <w:r>
        <w:rPr>
          <w:rFonts w:ascii="Tahoma" w:eastAsia="Tahoma" w:hAnsi="Tahoma"/>
          <w:color w:val="000000"/>
        </w:rPr>
        <w:t>7.4.1.3.4</w:t>
      </w:r>
      <w:r>
        <w:rPr>
          <w:rFonts w:ascii="Tahoma" w:eastAsia="Tahoma" w:hAnsi="Tahoma"/>
          <w:color w:val="000000"/>
        </w:rPr>
        <w:tab/>
        <w:t>If the supplier refuses to accept responsible for performance shortfalls or participate in the SPIP process, they shall be considered for removal from the Triumph Group Approved Supplier Listing.</w:t>
      </w:r>
    </w:p>
    <w:p w14:paraId="49B83071" w14:textId="77777777" w:rsidR="00F30EFE" w:rsidRDefault="00F30EFE" w:rsidP="00F30EFE">
      <w:pPr>
        <w:tabs>
          <w:tab w:val="left" w:pos="1512"/>
        </w:tabs>
        <w:spacing w:before="131" w:line="258" w:lineRule="exact"/>
        <w:ind w:left="648"/>
        <w:textAlignment w:val="baseline"/>
        <w:rPr>
          <w:rFonts w:ascii="Tahoma" w:eastAsia="Tahoma" w:hAnsi="Tahoma"/>
          <w:color w:val="000000"/>
        </w:rPr>
      </w:pPr>
      <w:r>
        <w:rPr>
          <w:rFonts w:ascii="Tahoma" w:eastAsia="Tahoma" w:hAnsi="Tahoma"/>
          <w:color w:val="000000"/>
        </w:rPr>
        <w:t>7.5</w:t>
      </w:r>
      <w:r>
        <w:rPr>
          <w:rFonts w:ascii="Tahoma" w:eastAsia="Tahoma" w:hAnsi="Tahoma"/>
          <w:color w:val="000000"/>
        </w:rPr>
        <w:tab/>
        <w:t>Recovery Plan</w:t>
      </w:r>
    </w:p>
    <w:p w14:paraId="3A272E40" w14:textId="77777777" w:rsidR="00F30EFE" w:rsidRDefault="00F30EFE" w:rsidP="00F30EFE">
      <w:pPr>
        <w:tabs>
          <w:tab w:val="left" w:pos="2376"/>
        </w:tabs>
        <w:spacing w:before="121" w:line="265" w:lineRule="exact"/>
        <w:ind w:left="2448" w:right="360" w:hanging="936"/>
        <w:textAlignment w:val="baseline"/>
        <w:rPr>
          <w:rFonts w:ascii="Tahoma" w:eastAsia="Tahoma" w:hAnsi="Tahoma"/>
          <w:color w:val="000000"/>
        </w:rPr>
      </w:pPr>
      <w:r>
        <w:rPr>
          <w:rFonts w:ascii="Tahoma" w:eastAsia="Tahoma" w:hAnsi="Tahoma"/>
          <w:color w:val="000000"/>
        </w:rPr>
        <w:t>7.5.1</w:t>
      </w:r>
      <w:r>
        <w:rPr>
          <w:rFonts w:ascii="Tahoma" w:eastAsia="Tahoma" w:hAnsi="Tahoma"/>
          <w:color w:val="000000"/>
        </w:rPr>
        <w:tab/>
        <w:t>Within 14 business days of the Problem Definition Meeting and the initiation of the E-SCAR, the supplier is required to submit a detailed recovery plan to the initiator via the SCMP 2.1 – Supplier Corrective Action E-SCAR process for evaluation that includes but is not limited to the following:</w:t>
      </w:r>
    </w:p>
    <w:p w14:paraId="0C2626DE" w14:textId="77777777" w:rsidR="00F30EFE" w:rsidRDefault="00F30EFE" w:rsidP="00F30EFE">
      <w:pPr>
        <w:tabs>
          <w:tab w:val="left" w:pos="3456"/>
        </w:tabs>
        <w:spacing w:before="134" w:line="269" w:lineRule="exact"/>
        <w:ind w:left="3528" w:right="144" w:hanging="1080"/>
        <w:textAlignment w:val="baseline"/>
        <w:rPr>
          <w:rFonts w:ascii="Tahoma" w:eastAsia="Tahoma" w:hAnsi="Tahoma"/>
          <w:color w:val="000000"/>
        </w:rPr>
      </w:pPr>
      <w:r>
        <w:rPr>
          <w:rFonts w:ascii="Tahoma" w:eastAsia="Tahoma" w:hAnsi="Tahoma"/>
          <w:color w:val="000000"/>
        </w:rPr>
        <w:t>7.5.1.1</w:t>
      </w:r>
      <w:r>
        <w:rPr>
          <w:rFonts w:ascii="Tahoma" w:eastAsia="Tahoma" w:hAnsi="Tahoma"/>
          <w:color w:val="000000"/>
        </w:rPr>
        <w:tab/>
        <w:t>Identification of root causes(s) or each issue identified in the Problem Definition Meeting,</w:t>
      </w:r>
    </w:p>
    <w:p w14:paraId="2EADCF6B" w14:textId="77777777" w:rsidR="00F30EFE" w:rsidRDefault="00F30EFE" w:rsidP="00F30EFE">
      <w:pPr>
        <w:tabs>
          <w:tab w:val="left" w:pos="3456"/>
        </w:tabs>
        <w:spacing w:before="107" w:line="258" w:lineRule="exact"/>
        <w:ind w:left="2448"/>
        <w:textAlignment w:val="baseline"/>
        <w:rPr>
          <w:rFonts w:ascii="Tahoma" w:eastAsia="Tahoma" w:hAnsi="Tahoma"/>
          <w:color w:val="000000"/>
        </w:rPr>
      </w:pPr>
      <w:r>
        <w:rPr>
          <w:rFonts w:ascii="Tahoma" w:eastAsia="Tahoma" w:hAnsi="Tahoma"/>
          <w:color w:val="000000"/>
        </w:rPr>
        <w:t>7.5.1.2</w:t>
      </w:r>
      <w:r>
        <w:rPr>
          <w:rFonts w:ascii="Tahoma" w:eastAsia="Tahoma" w:hAnsi="Tahoma"/>
          <w:color w:val="000000"/>
        </w:rPr>
        <w:tab/>
        <w:t>Corrective action plan(s),</w:t>
      </w:r>
    </w:p>
    <w:p w14:paraId="5CFAFB42" w14:textId="77777777" w:rsidR="00F30EFE" w:rsidRDefault="00F30EFE" w:rsidP="00F30EFE">
      <w:pPr>
        <w:tabs>
          <w:tab w:val="left" w:pos="3456"/>
        </w:tabs>
        <w:spacing w:before="106" w:line="258" w:lineRule="exact"/>
        <w:ind w:left="2448"/>
        <w:textAlignment w:val="baseline"/>
        <w:rPr>
          <w:rFonts w:ascii="Tahoma" w:eastAsia="Tahoma" w:hAnsi="Tahoma"/>
          <w:color w:val="000000"/>
        </w:rPr>
      </w:pPr>
      <w:r>
        <w:rPr>
          <w:rFonts w:ascii="Tahoma" w:eastAsia="Tahoma" w:hAnsi="Tahoma"/>
          <w:color w:val="000000"/>
        </w:rPr>
        <w:t>7.5.1.3</w:t>
      </w:r>
      <w:r>
        <w:rPr>
          <w:rFonts w:ascii="Tahoma" w:eastAsia="Tahoma" w:hAnsi="Tahoma"/>
          <w:color w:val="000000"/>
        </w:rPr>
        <w:tab/>
        <w:t xml:space="preserve">Specific task(s), schedule(s), </w:t>
      </w:r>
      <w:proofErr w:type="gramStart"/>
      <w:r>
        <w:rPr>
          <w:rFonts w:ascii="Tahoma" w:eastAsia="Tahoma" w:hAnsi="Tahoma"/>
          <w:color w:val="000000"/>
        </w:rPr>
        <w:t>responsibilities</w:t>
      </w:r>
      <w:proofErr w:type="gramEnd"/>
      <w:r>
        <w:rPr>
          <w:rFonts w:ascii="Tahoma" w:eastAsia="Tahoma" w:hAnsi="Tahoma"/>
          <w:color w:val="000000"/>
        </w:rPr>
        <w:t xml:space="preserve"> and deliverables,</w:t>
      </w:r>
    </w:p>
    <w:p w14:paraId="23860671" w14:textId="77777777" w:rsidR="00F30EFE" w:rsidRDefault="00F30EFE" w:rsidP="00F30EFE">
      <w:pPr>
        <w:tabs>
          <w:tab w:val="left" w:pos="3456"/>
        </w:tabs>
        <w:spacing w:before="107" w:line="258" w:lineRule="exact"/>
        <w:ind w:left="2448"/>
        <w:textAlignment w:val="baseline"/>
        <w:rPr>
          <w:rFonts w:ascii="Tahoma" w:eastAsia="Tahoma" w:hAnsi="Tahoma"/>
          <w:color w:val="000000"/>
        </w:rPr>
      </w:pPr>
      <w:r>
        <w:rPr>
          <w:rFonts w:ascii="Tahoma" w:eastAsia="Tahoma" w:hAnsi="Tahoma"/>
          <w:color w:val="000000"/>
        </w:rPr>
        <w:t>7.5.1.4</w:t>
      </w:r>
      <w:r>
        <w:rPr>
          <w:rFonts w:ascii="Tahoma" w:eastAsia="Tahoma" w:hAnsi="Tahoma"/>
          <w:color w:val="000000"/>
        </w:rPr>
        <w:tab/>
        <w:t>Assignment of supplier resources,</w:t>
      </w:r>
    </w:p>
    <w:p w14:paraId="67B1F35E" w14:textId="77777777" w:rsidR="00F30EFE" w:rsidRDefault="00F30EFE" w:rsidP="00F30EFE">
      <w:pPr>
        <w:tabs>
          <w:tab w:val="left" w:pos="3456"/>
        </w:tabs>
        <w:spacing w:before="107" w:line="258" w:lineRule="exact"/>
        <w:ind w:left="2448"/>
        <w:textAlignment w:val="baseline"/>
        <w:rPr>
          <w:rFonts w:ascii="Tahoma" w:eastAsia="Tahoma" w:hAnsi="Tahoma"/>
          <w:color w:val="000000"/>
        </w:rPr>
      </w:pPr>
      <w:r>
        <w:rPr>
          <w:rFonts w:ascii="Tahoma" w:eastAsia="Tahoma" w:hAnsi="Tahoma"/>
          <w:color w:val="000000"/>
        </w:rPr>
        <w:t>7.5.1.5</w:t>
      </w:r>
      <w:r>
        <w:rPr>
          <w:rFonts w:ascii="Tahoma" w:eastAsia="Tahoma" w:hAnsi="Tahoma"/>
          <w:color w:val="000000"/>
        </w:rPr>
        <w:tab/>
        <w:t>Defined target implementation dates</w:t>
      </w:r>
    </w:p>
    <w:p w14:paraId="50EF7B52" w14:textId="77777777" w:rsidR="00EC2BBF" w:rsidRDefault="00F30EFE" w:rsidP="00EC2BBF">
      <w:pPr>
        <w:tabs>
          <w:tab w:val="left" w:pos="2376"/>
        </w:tabs>
        <w:spacing w:before="126" w:after="100" w:afterAutospacing="1" w:line="265" w:lineRule="exact"/>
        <w:ind w:left="2430" w:right="288" w:hanging="900"/>
        <w:textAlignment w:val="baseline"/>
        <w:rPr>
          <w:rFonts w:ascii="Tahoma" w:eastAsia="Tahoma" w:hAnsi="Tahoma"/>
          <w:color w:val="000000"/>
        </w:rPr>
      </w:pPr>
      <w:r>
        <w:rPr>
          <w:rFonts w:ascii="Tahoma" w:eastAsia="Tahoma" w:hAnsi="Tahoma"/>
          <w:color w:val="000000"/>
        </w:rPr>
        <w:t>7.5.2</w:t>
      </w:r>
      <w:r>
        <w:rPr>
          <w:rFonts w:ascii="Tahoma" w:eastAsia="Tahoma" w:hAnsi="Tahoma"/>
          <w:color w:val="000000"/>
        </w:rPr>
        <w:tab/>
        <w:t xml:space="preserve">The initiator shall inform the Triumph Group/Company Supplier Quality (Quality related) or Triumph Group/Company Supply Chain (Delivery related) of the supplier’s recovery plan and if required, notify the supplier on any necessary </w:t>
      </w:r>
      <w:proofErr w:type="gramStart"/>
      <w:r>
        <w:rPr>
          <w:rFonts w:ascii="Tahoma" w:eastAsia="Tahoma" w:hAnsi="Tahoma"/>
          <w:color w:val="000000"/>
        </w:rPr>
        <w:t>changes</w:t>
      </w:r>
      <w:proofErr w:type="gramEnd"/>
      <w:r>
        <w:rPr>
          <w:rFonts w:ascii="Tahoma" w:eastAsia="Tahoma" w:hAnsi="Tahoma"/>
          <w:color w:val="000000"/>
        </w:rPr>
        <w:t xml:space="preserve"> and set a date for the Progress Review Meeting.</w:t>
      </w:r>
      <w:r w:rsidR="005D3FCA">
        <w:rPr>
          <w:rFonts w:ascii="Tahoma" w:eastAsia="Tahoma" w:hAnsi="Tahoma"/>
          <w:color w:val="000000"/>
        </w:rPr>
        <w:t xml:space="preserve">     </w:t>
      </w:r>
    </w:p>
    <w:p w14:paraId="7351F7CA" w14:textId="257D3F3B" w:rsidR="00E7243C" w:rsidRDefault="001F4028" w:rsidP="00EC2BBF">
      <w:pPr>
        <w:tabs>
          <w:tab w:val="left" w:pos="2376"/>
        </w:tabs>
        <w:spacing w:before="126" w:after="100" w:afterAutospacing="1" w:line="265" w:lineRule="exact"/>
        <w:ind w:left="2430" w:right="288" w:hanging="1800"/>
        <w:textAlignment w:val="baseline"/>
        <w:rPr>
          <w:rFonts w:ascii="Tahoma" w:eastAsia="Tahoma" w:hAnsi="Tahoma"/>
          <w:color w:val="000000"/>
        </w:rPr>
      </w:pPr>
      <w:r>
        <w:rPr>
          <w:rFonts w:ascii="Tahoma" w:eastAsia="Tahoma" w:hAnsi="Tahoma"/>
          <w:color w:val="000000"/>
        </w:rPr>
        <w:t>7.6</w:t>
      </w:r>
      <w:r w:rsidR="005D3FCA">
        <w:rPr>
          <w:rFonts w:ascii="Tahoma" w:eastAsia="Tahoma" w:hAnsi="Tahoma"/>
          <w:color w:val="000000"/>
        </w:rPr>
        <w:t xml:space="preserve">     </w:t>
      </w:r>
      <w:r>
        <w:rPr>
          <w:rFonts w:ascii="Tahoma" w:eastAsia="Tahoma" w:hAnsi="Tahoma"/>
          <w:color w:val="000000"/>
        </w:rPr>
        <w:t>Progress Review Meeting</w:t>
      </w:r>
    </w:p>
    <w:p w14:paraId="2E999D19" w14:textId="09112F58" w:rsidR="001F4028" w:rsidRDefault="001F4028" w:rsidP="00E7243C">
      <w:pPr>
        <w:tabs>
          <w:tab w:val="left" w:pos="2376"/>
        </w:tabs>
        <w:spacing w:before="126" w:after="100" w:afterAutospacing="1" w:line="265" w:lineRule="exact"/>
        <w:ind w:left="2448" w:right="288" w:hanging="936"/>
        <w:textAlignment w:val="baseline"/>
        <w:rPr>
          <w:rFonts w:ascii="Tahoma" w:eastAsia="Tahoma" w:hAnsi="Tahoma"/>
          <w:color w:val="000000"/>
          <w:spacing w:val="-1"/>
        </w:rPr>
      </w:pPr>
      <w:r>
        <w:rPr>
          <w:rFonts w:ascii="Tahoma" w:eastAsia="Tahoma" w:hAnsi="Tahoma"/>
          <w:color w:val="000000"/>
          <w:spacing w:val="-1"/>
        </w:rPr>
        <w:t>7.6.1</w:t>
      </w:r>
      <w:r>
        <w:rPr>
          <w:rFonts w:ascii="Tahoma" w:eastAsia="Tahoma" w:hAnsi="Tahoma"/>
          <w:color w:val="000000"/>
          <w:spacing w:val="-1"/>
        </w:rPr>
        <w:tab/>
        <w:t>The initiator shall convene a Progress Review meeting at an appropriate, agreed upon interval to review the supplier’s recovery plan performance and progress.</w:t>
      </w:r>
    </w:p>
    <w:p w14:paraId="562C818D" w14:textId="77777777" w:rsidR="001F4028" w:rsidRDefault="001F4028" w:rsidP="001F4028">
      <w:pPr>
        <w:tabs>
          <w:tab w:val="left" w:pos="3456"/>
        </w:tabs>
        <w:spacing w:before="137" w:line="266" w:lineRule="exact"/>
        <w:ind w:left="3456" w:right="648" w:hanging="1080"/>
        <w:textAlignment w:val="baseline"/>
        <w:rPr>
          <w:rFonts w:ascii="Tahoma" w:eastAsia="Tahoma" w:hAnsi="Tahoma"/>
          <w:color w:val="000000"/>
        </w:rPr>
      </w:pPr>
      <w:r>
        <w:rPr>
          <w:rFonts w:ascii="Tahoma" w:eastAsia="Tahoma" w:hAnsi="Tahoma"/>
          <w:color w:val="000000"/>
        </w:rPr>
        <w:lastRenderedPageBreak/>
        <w:t>7.6.1.1</w:t>
      </w:r>
      <w:r>
        <w:rPr>
          <w:rFonts w:ascii="Tahoma" w:eastAsia="Tahoma" w:hAnsi="Tahoma"/>
          <w:color w:val="000000"/>
        </w:rPr>
        <w:tab/>
        <w:t>Meetings can be held at the supplier’s business location, Triumph Group Company location or via electronic media. The method of communication is at the discretion of the initiator.</w:t>
      </w:r>
    </w:p>
    <w:p w14:paraId="0472E447" w14:textId="77777777" w:rsidR="001F4028" w:rsidRDefault="001F4028" w:rsidP="001F4028">
      <w:pPr>
        <w:tabs>
          <w:tab w:val="left" w:pos="3456"/>
        </w:tabs>
        <w:spacing w:before="107" w:line="258" w:lineRule="exact"/>
        <w:ind w:left="2376"/>
        <w:textAlignment w:val="baseline"/>
        <w:rPr>
          <w:rFonts w:ascii="Tahoma" w:eastAsia="Tahoma" w:hAnsi="Tahoma"/>
          <w:color w:val="000000"/>
        </w:rPr>
      </w:pPr>
      <w:r>
        <w:rPr>
          <w:rFonts w:ascii="Tahoma" w:eastAsia="Tahoma" w:hAnsi="Tahoma"/>
          <w:color w:val="000000"/>
        </w:rPr>
        <w:t>7.6.1.2</w:t>
      </w:r>
      <w:r>
        <w:rPr>
          <w:rFonts w:ascii="Tahoma" w:eastAsia="Tahoma" w:hAnsi="Tahoma"/>
          <w:color w:val="000000"/>
        </w:rPr>
        <w:tab/>
        <w:t>The initiator shall lead and document the meeting.</w:t>
      </w:r>
    </w:p>
    <w:p w14:paraId="46AC3A67" w14:textId="77777777" w:rsidR="001F4028" w:rsidRDefault="001F4028" w:rsidP="001F4028">
      <w:pPr>
        <w:tabs>
          <w:tab w:val="left" w:pos="4752"/>
        </w:tabs>
        <w:spacing w:before="115" w:line="269" w:lineRule="exact"/>
        <w:ind w:left="4752" w:right="216" w:hanging="1296"/>
        <w:textAlignment w:val="baseline"/>
        <w:rPr>
          <w:rFonts w:ascii="Tahoma" w:eastAsia="Tahoma" w:hAnsi="Tahoma"/>
          <w:color w:val="000000"/>
        </w:rPr>
      </w:pPr>
      <w:r>
        <w:rPr>
          <w:rFonts w:ascii="Tahoma" w:eastAsia="Tahoma" w:hAnsi="Tahoma"/>
          <w:color w:val="000000"/>
        </w:rPr>
        <w:t>7.6.1.2.1</w:t>
      </w:r>
      <w:r>
        <w:rPr>
          <w:rFonts w:ascii="Tahoma" w:eastAsia="Tahoma" w:hAnsi="Tahoma"/>
          <w:color w:val="000000"/>
        </w:rPr>
        <w:tab/>
        <w:t>Triumph attendees should include any affected Triumph Group or other Triumph Group Company personnel.</w:t>
      </w:r>
    </w:p>
    <w:p w14:paraId="58496D9D" w14:textId="77777777" w:rsidR="001F4028" w:rsidRDefault="001F4028" w:rsidP="001F4028">
      <w:pPr>
        <w:tabs>
          <w:tab w:val="left" w:pos="4752"/>
        </w:tabs>
        <w:spacing w:before="177" w:line="266" w:lineRule="exact"/>
        <w:ind w:left="4752" w:right="216" w:hanging="1296"/>
        <w:textAlignment w:val="baseline"/>
        <w:rPr>
          <w:rFonts w:ascii="Tahoma" w:eastAsia="Tahoma" w:hAnsi="Tahoma"/>
          <w:color w:val="000000"/>
        </w:rPr>
      </w:pPr>
      <w:r>
        <w:rPr>
          <w:rFonts w:ascii="Tahoma" w:eastAsia="Tahoma" w:hAnsi="Tahoma"/>
          <w:color w:val="000000"/>
        </w:rPr>
        <w:t>7.6.1.2.2</w:t>
      </w:r>
      <w:r>
        <w:rPr>
          <w:rFonts w:ascii="Tahoma" w:eastAsia="Tahoma" w:hAnsi="Tahoma"/>
          <w:color w:val="000000"/>
        </w:rPr>
        <w:tab/>
        <w:t>Supplier attendees shall include the supplier’s management, including as appropriately leadership from the Operations and Quality functions.</w:t>
      </w:r>
    </w:p>
    <w:p w14:paraId="13FF04F7" w14:textId="77777777" w:rsidR="001F4028" w:rsidRDefault="001F4028" w:rsidP="001F4028">
      <w:pPr>
        <w:tabs>
          <w:tab w:val="left" w:pos="3456"/>
        </w:tabs>
        <w:spacing w:before="169" w:line="258" w:lineRule="exact"/>
        <w:ind w:left="2376"/>
        <w:textAlignment w:val="baseline"/>
        <w:rPr>
          <w:rFonts w:ascii="Tahoma" w:eastAsia="Tahoma" w:hAnsi="Tahoma"/>
          <w:color w:val="000000"/>
          <w:spacing w:val="-1"/>
        </w:rPr>
      </w:pPr>
      <w:r>
        <w:rPr>
          <w:rFonts w:ascii="Tahoma" w:eastAsia="Tahoma" w:hAnsi="Tahoma"/>
          <w:color w:val="000000"/>
          <w:spacing w:val="-1"/>
        </w:rPr>
        <w:t>7.6.1.3</w:t>
      </w:r>
      <w:r>
        <w:rPr>
          <w:rFonts w:ascii="Tahoma" w:eastAsia="Tahoma" w:hAnsi="Tahoma"/>
          <w:color w:val="000000"/>
          <w:spacing w:val="-1"/>
        </w:rPr>
        <w:tab/>
        <w:t>Agenda items for the meeting shall include:</w:t>
      </w:r>
    </w:p>
    <w:p w14:paraId="396E44E8" w14:textId="77777777" w:rsidR="001F4028" w:rsidRDefault="001F4028" w:rsidP="001F4028">
      <w:pPr>
        <w:tabs>
          <w:tab w:val="left" w:pos="4752"/>
        </w:tabs>
        <w:spacing w:before="121" w:line="265" w:lineRule="exact"/>
        <w:ind w:left="4752" w:right="72" w:hanging="1296"/>
        <w:textAlignment w:val="baseline"/>
        <w:rPr>
          <w:rFonts w:ascii="Tahoma" w:eastAsia="Tahoma" w:hAnsi="Tahoma"/>
          <w:color w:val="000000"/>
        </w:rPr>
      </w:pPr>
      <w:r>
        <w:rPr>
          <w:rFonts w:ascii="Tahoma" w:eastAsia="Tahoma" w:hAnsi="Tahoma"/>
          <w:color w:val="000000"/>
        </w:rPr>
        <w:t>7.6.1.3.1</w:t>
      </w:r>
      <w:r>
        <w:rPr>
          <w:rFonts w:ascii="Tahoma" w:eastAsia="Tahoma" w:hAnsi="Tahoma"/>
          <w:color w:val="000000"/>
        </w:rPr>
        <w:tab/>
        <w:t>The initiator shall provide supplier’s recovery plan, any or all submitted data from the supplier to all participants for review to determine compliance and evidence of improvement.</w:t>
      </w:r>
    </w:p>
    <w:p w14:paraId="56565591" w14:textId="77777777" w:rsidR="001F4028" w:rsidRDefault="001F4028" w:rsidP="001F4028">
      <w:pPr>
        <w:tabs>
          <w:tab w:val="left" w:pos="4752"/>
        </w:tabs>
        <w:spacing w:before="183" w:line="265" w:lineRule="exact"/>
        <w:ind w:left="4752" w:right="72" w:hanging="1296"/>
        <w:textAlignment w:val="baseline"/>
        <w:rPr>
          <w:rFonts w:ascii="Tahoma" w:eastAsia="Tahoma" w:hAnsi="Tahoma"/>
          <w:color w:val="000000"/>
          <w:spacing w:val="1"/>
        </w:rPr>
      </w:pPr>
      <w:r>
        <w:rPr>
          <w:rFonts w:ascii="Tahoma" w:eastAsia="Tahoma" w:hAnsi="Tahoma"/>
          <w:color w:val="000000"/>
          <w:spacing w:val="1"/>
        </w:rPr>
        <w:t>7.6.1.3.2</w:t>
      </w:r>
      <w:r>
        <w:rPr>
          <w:rFonts w:ascii="Tahoma" w:eastAsia="Tahoma" w:hAnsi="Tahoma"/>
          <w:color w:val="000000"/>
          <w:spacing w:val="1"/>
        </w:rPr>
        <w:tab/>
        <w:t>The supplier shall provide to all participants any or all data “not previously submitted” to the initiator for review that would support compliance and evidence of improvement.</w:t>
      </w:r>
    </w:p>
    <w:p w14:paraId="491D7AFC" w14:textId="77777777" w:rsidR="001F4028" w:rsidRDefault="001F4028" w:rsidP="001F4028">
      <w:pPr>
        <w:tabs>
          <w:tab w:val="left" w:pos="2376"/>
        </w:tabs>
        <w:spacing w:before="188" w:line="258" w:lineRule="exact"/>
        <w:ind w:left="1512"/>
        <w:textAlignment w:val="baseline"/>
        <w:rPr>
          <w:rFonts w:ascii="Tahoma" w:eastAsia="Tahoma" w:hAnsi="Tahoma"/>
          <w:color w:val="000000"/>
        </w:rPr>
      </w:pPr>
      <w:r>
        <w:rPr>
          <w:rFonts w:ascii="Tahoma" w:eastAsia="Tahoma" w:hAnsi="Tahoma"/>
          <w:color w:val="000000"/>
        </w:rPr>
        <w:t>7.6.2</w:t>
      </w:r>
      <w:r>
        <w:rPr>
          <w:rFonts w:ascii="Tahoma" w:eastAsia="Tahoma" w:hAnsi="Tahoma"/>
          <w:color w:val="000000"/>
        </w:rPr>
        <w:tab/>
        <w:t>Post Progress Review Meeting Actions</w:t>
      </w:r>
    </w:p>
    <w:p w14:paraId="0B03F130" w14:textId="77777777" w:rsidR="001F4028" w:rsidRDefault="001F4028" w:rsidP="001F4028">
      <w:pPr>
        <w:tabs>
          <w:tab w:val="left" w:pos="3456"/>
        </w:tabs>
        <w:spacing w:before="138" w:line="266" w:lineRule="exact"/>
        <w:ind w:left="3456" w:right="360" w:hanging="1080"/>
        <w:textAlignment w:val="baseline"/>
        <w:rPr>
          <w:rFonts w:ascii="Tahoma" w:eastAsia="Tahoma" w:hAnsi="Tahoma"/>
          <w:color w:val="000000"/>
        </w:rPr>
      </w:pPr>
      <w:r>
        <w:rPr>
          <w:rFonts w:ascii="Tahoma" w:eastAsia="Tahoma" w:hAnsi="Tahoma"/>
          <w:color w:val="000000"/>
        </w:rPr>
        <w:t>7.6.2.1</w:t>
      </w:r>
      <w:r>
        <w:rPr>
          <w:rFonts w:ascii="Tahoma" w:eastAsia="Tahoma" w:hAnsi="Tahoma"/>
          <w:color w:val="000000"/>
        </w:rPr>
        <w:tab/>
        <w:t>Upon completion of the evaluation, a determination shall be made if the supplier has effectively complied with the recovery plan and has shown improvement as follows:</w:t>
      </w:r>
    </w:p>
    <w:p w14:paraId="31487789" w14:textId="77777777" w:rsidR="001F4028" w:rsidRDefault="001F4028" w:rsidP="001F4028">
      <w:pPr>
        <w:tabs>
          <w:tab w:val="left" w:pos="4752"/>
        </w:tabs>
        <w:spacing w:before="121" w:line="265" w:lineRule="exact"/>
        <w:ind w:left="4752" w:right="144" w:hanging="1296"/>
        <w:textAlignment w:val="baseline"/>
        <w:rPr>
          <w:rFonts w:ascii="Tahoma" w:eastAsia="Tahoma" w:hAnsi="Tahoma"/>
          <w:color w:val="000000"/>
          <w:spacing w:val="-1"/>
        </w:rPr>
      </w:pPr>
      <w:r>
        <w:rPr>
          <w:rFonts w:ascii="Tahoma" w:eastAsia="Tahoma" w:hAnsi="Tahoma"/>
          <w:color w:val="000000"/>
          <w:spacing w:val="-1"/>
        </w:rPr>
        <w:t>7.6.2.1.1</w:t>
      </w:r>
      <w:r>
        <w:rPr>
          <w:rFonts w:ascii="Tahoma" w:eastAsia="Tahoma" w:hAnsi="Tahoma"/>
          <w:color w:val="000000"/>
          <w:spacing w:val="-1"/>
        </w:rPr>
        <w:tab/>
        <w:t>At any time during the probationary period or at Triumph discretion, the initiator may recommend that the supplier be returned to “Approved” status or be “Terminated” if sufficient evidence can be provided in either case.</w:t>
      </w:r>
    </w:p>
    <w:p w14:paraId="441E85FB" w14:textId="5CAEC6BF" w:rsidR="001F4028" w:rsidRDefault="001F4028" w:rsidP="001F4028">
      <w:pPr>
        <w:tabs>
          <w:tab w:val="left" w:pos="4752"/>
        </w:tabs>
        <w:spacing w:before="181" w:line="266" w:lineRule="exact"/>
        <w:ind w:left="4752" w:right="72" w:hanging="1296"/>
        <w:textAlignment w:val="baseline"/>
        <w:rPr>
          <w:rFonts w:ascii="Tahoma" w:eastAsia="Tahoma" w:hAnsi="Tahoma"/>
          <w:color w:val="000000"/>
        </w:rPr>
      </w:pPr>
      <w:r>
        <w:rPr>
          <w:rFonts w:ascii="Tahoma" w:eastAsia="Tahoma" w:hAnsi="Tahoma"/>
          <w:color w:val="000000"/>
        </w:rPr>
        <w:t>7.6.2.1.2</w:t>
      </w:r>
      <w:r>
        <w:rPr>
          <w:rFonts w:ascii="Tahoma" w:eastAsia="Tahoma" w:hAnsi="Tahoma"/>
          <w:color w:val="000000"/>
        </w:rPr>
        <w:tab/>
        <w:t>At the discretion of the initiator, on-site verification at the supplier</w:t>
      </w:r>
      <w:r w:rsidR="005173AB">
        <w:rPr>
          <w:rFonts w:ascii="Tahoma" w:eastAsia="Tahoma" w:hAnsi="Tahoma"/>
          <w:color w:val="000000"/>
        </w:rPr>
        <w:t>’s</w:t>
      </w:r>
      <w:r>
        <w:rPr>
          <w:rFonts w:ascii="Tahoma" w:eastAsia="Tahoma" w:hAnsi="Tahoma"/>
          <w:color w:val="000000"/>
        </w:rPr>
        <w:t xml:space="preserve"> facility may be performed to verify effectiveness of the corrective action as applicable</w:t>
      </w:r>
    </w:p>
    <w:p w14:paraId="30C036B8" w14:textId="7CEB9BF9" w:rsidR="004B68C8" w:rsidRDefault="004B68C8" w:rsidP="004B68C8">
      <w:pPr>
        <w:tabs>
          <w:tab w:val="left" w:pos="4752"/>
        </w:tabs>
        <w:spacing w:before="261" w:line="265" w:lineRule="exact"/>
        <w:ind w:left="4752" w:right="72" w:hanging="1224"/>
        <w:textAlignment w:val="baseline"/>
        <w:rPr>
          <w:rFonts w:ascii="Tahoma" w:eastAsia="Tahoma" w:hAnsi="Tahoma"/>
          <w:color w:val="000000"/>
        </w:rPr>
      </w:pPr>
      <w:r>
        <w:rPr>
          <w:rFonts w:ascii="Tahoma" w:eastAsia="Tahoma" w:hAnsi="Tahoma"/>
          <w:color w:val="000000"/>
        </w:rPr>
        <w:t>7.6.2.1.3</w:t>
      </w:r>
      <w:r>
        <w:rPr>
          <w:rFonts w:ascii="Tahoma" w:eastAsia="Tahoma" w:hAnsi="Tahoma"/>
          <w:color w:val="000000"/>
        </w:rPr>
        <w:tab/>
        <w:t>If at the end of the designated probationary period the supplier has demonstrated the ability to sustain an acceptable level of performance they, will have their Probationary status changed on</w:t>
      </w:r>
      <w:r>
        <w:rPr>
          <w:rFonts w:ascii="Tahoma" w:eastAsia="Tahoma" w:hAnsi="Tahoma"/>
          <w:color w:val="0000FF"/>
          <w:u w:val="single"/>
        </w:rPr>
        <w:t xml:space="preserve"> </w:t>
      </w:r>
      <w:hyperlink r:id="rId15">
        <w:r>
          <w:rPr>
            <w:rFonts w:ascii="Tahoma" w:eastAsia="Tahoma" w:hAnsi="Tahoma"/>
            <w:color w:val="0000FF"/>
            <w:u w:val="single"/>
          </w:rPr>
          <w:t>triumphsupplysource.com</w:t>
        </w:r>
      </w:hyperlink>
      <w:r>
        <w:rPr>
          <w:rFonts w:ascii="Tahoma" w:eastAsia="Tahoma" w:hAnsi="Tahoma"/>
          <w:color w:val="0000FF"/>
        </w:rPr>
        <w:t xml:space="preserve"> </w:t>
      </w:r>
      <w:r>
        <w:rPr>
          <w:rFonts w:ascii="Tahoma" w:eastAsia="Tahoma" w:hAnsi="Tahoma"/>
          <w:color w:val="000000"/>
        </w:rPr>
        <w:lastRenderedPageBreak/>
        <w:t>and returned to “Approved” status, if previously placed on probation.</w:t>
      </w:r>
    </w:p>
    <w:p w14:paraId="5900068F" w14:textId="77777777" w:rsidR="004B68C8" w:rsidRDefault="004B68C8" w:rsidP="004B68C8">
      <w:pPr>
        <w:tabs>
          <w:tab w:val="left" w:pos="4752"/>
        </w:tabs>
        <w:spacing w:before="125" w:line="264" w:lineRule="exact"/>
        <w:ind w:left="4752" w:right="144" w:hanging="1224"/>
        <w:textAlignment w:val="baseline"/>
        <w:rPr>
          <w:rFonts w:ascii="Tahoma" w:eastAsia="Tahoma" w:hAnsi="Tahoma"/>
          <w:color w:val="000000"/>
        </w:rPr>
      </w:pPr>
      <w:r>
        <w:rPr>
          <w:rFonts w:ascii="Tahoma" w:eastAsia="Tahoma" w:hAnsi="Tahoma"/>
          <w:color w:val="000000"/>
        </w:rPr>
        <w:t>7.6.2.1.4</w:t>
      </w:r>
      <w:r>
        <w:rPr>
          <w:rFonts w:ascii="Tahoma" w:eastAsia="Tahoma" w:hAnsi="Tahoma"/>
          <w:color w:val="000000"/>
        </w:rPr>
        <w:tab/>
        <w:t>When a decision is made to remove the supplier from SPIP, the initiator will notify the supplier in writing. The initiator shall continue to monitor the supplier’s on-going performance.</w:t>
      </w:r>
    </w:p>
    <w:p w14:paraId="7108945B" w14:textId="77777777" w:rsidR="004B68C8" w:rsidRDefault="004B68C8" w:rsidP="004B68C8">
      <w:pPr>
        <w:tabs>
          <w:tab w:val="left" w:pos="4752"/>
        </w:tabs>
        <w:spacing w:before="125" w:line="264" w:lineRule="exact"/>
        <w:ind w:left="4752" w:right="72" w:hanging="1224"/>
        <w:textAlignment w:val="baseline"/>
        <w:rPr>
          <w:rFonts w:ascii="Tahoma" w:eastAsia="Tahoma" w:hAnsi="Tahoma"/>
          <w:color w:val="000000"/>
        </w:rPr>
      </w:pPr>
      <w:r>
        <w:rPr>
          <w:rFonts w:ascii="Tahoma" w:eastAsia="Tahoma" w:hAnsi="Tahoma"/>
          <w:color w:val="000000"/>
        </w:rPr>
        <w:t>7.6.2.1.5</w:t>
      </w:r>
      <w:r>
        <w:rPr>
          <w:rFonts w:ascii="Tahoma" w:eastAsia="Tahoma" w:hAnsi="Tahoma"/>
          <w:color w:val="000000"/>
        </w:rPr>
        <w:tab/>
        <w:t>Triumph shall record the results of the SPIP and close the supplier E-SCAR.</w:t>
      </w:r>
    </w:p>
    <w:p w14:paraId="71306349" w14:textId="77777777" w:rsidR="004B68C8" w:rsidRDefault="004B68C8" w:rsidP="004B68C8">
      <w:pPr>
        <w:tabs>
          <w:tab w:val="left" w:pos="3456"/>
        </w:tabs>
        <w:spacing w:before="95" w:line="269" w:lineRule="exact"/>
        <w:ind w:left="3528" w:right="288" w:hanging="1080"/>
        <w:jc w:val="both"/>
        <w:textAlignment w:val="baseline"/>
        <w:rPr>
          <w:rFonts w:ascii="Tahoma" w:eastAsia="Tahoma" w:hAnsi="Tahoma"/>
          <w:color w:val="000000"/>
        </w:rPr>
      </w:pPr>
      <w:r>
        <w:rPr>
          <w:rFonts w:ascii="Tahoma" w:eastAsia="Tahoma" w:hAnsi="Tahoma"/>
          <w:color w:val="000000"/>
        </w:rPr>
        <w:t>7.6.2.2</w:t>
      </w:r>
      <w:r>
        <w:rPr>
          <w:rFonts w:ascii="Tahoma" w:eastAsia="Tahoma" w:hAnsi="Tahoma"/>
          <w:color w:val="000000"/>
        </w:rPr>
        <w:tab/>
        <w:t>If the supplier has not effectively executed the recovery plan and/or effectiveness cannot be verified via desktop then the initiator may:</w:t>
      </w:r>
    </w:p>
    <w:p w14:paraId="685DEE04" w14:textId="77777777" w:rsidR="004B68C8" w:rsidRDefault="004B68C8" w:rsidP="004B68C8">
      <w:pPr>
        <w:tabs>
          <w:tab w:val="left" w:pos="4752"/>
        </w:tabs>
        <w:spacing w:before="119" w:line="266" w:lineRule="exact"/>
        <w:ind w:left="4752" w:right="504" w:hanging="1224"/>
        <w:textAlignment w:val="baseline"/>
        <w:rPr>
          <w:rFonts w:ascii="Tahoma" w:eastAsia="Tahoma" w:hAnsi="Tahoma"/>
          <w:color w:val="000000"/>
        </w:rPr>
      </w:pPr>
      <w:r>
        <w:rPr>
          <w:rFonts w:ascii="Tahoma" w:eastAsia="Tahoma" w:hAnsi="Tahoma"/>
          <w:color w:val="000000"/>
        </w:rPr>
        <w:t>7.6.2.2.1</w:t>
      </w:r>
      <w:r>
        <w:rPr>
          <w:rFonts w:ascii="Tahoma" w:eastAsia="Tahoma" w:hAnsi="Tahoma"/>
          <w:color w:val="000000"/>
        </w:rPr>
        <w:tab/>
        <w:t>Arrange for an on-site verification to be conducted to verify the implementation and effectiveness of the corrective action as applicable.</w:t>
      </w:r>
    </w:p>
    <w:p w14:paraId="7680EB16" w14:textId="77777777" w:rsidR="004B68C8" w:rsidRDefault="004B68C8" w:rsidP="004B68C8">
      <w:pPr>
        <w:tabs>
          <w:tab w:val="left" w:pos="4752"/>
        </w:tabs>
        <w:spacing w:before="120" w:line="264" w:lineRule="exact"/>
        <w:ind w:left="4752" w:right="360" w:hanging="1224"/>
        <w:textAlignment w:val="baseline"/>
        <w:rPr>
          <w:rFonts w:ascii="Tahoma" w:eastAsia="Tahoma" w:hAnsi="Tahoma"/>
          <w:color w:val="000000"/>
        </w:rPr>
      </w:pPr>
      <w:r>
        <w:rPr>
          <w:rFonts w:ascii="Tahoma" w:eastAsia="Tahoma" w:hAnsi="Tahoma"/>
          <w:color w:val="000000"/>
        </w:rPr>
        <w:t>7.6.2.2.2</w:t>
      </w:r>
      <w:r>
        <w:rPr>
          <w:rFonts w:ascii="Tahoma" w:eastAsia="Tahoma" w:hAnsi="Tahoma"/>
          <w:color w:val="000000"/>
        </w:rPr>
        <w:tab/>
        <w:t>If on-site verification proves to be effective, then the initiator shall proceed in accordance with Para 7.6.2.1.</w:t>
      </w:r>
    </w:p>
    <w:p w14:paraId="4AC7B0D0" w14:textId="77777777" w:rsidR="004B68C8" w:rsidRDefault="004B68C8" w:rsidP="004B68C8">
      <w:pPr>
        <w:tabs>
          <w:tab w:val="left" w:pos="4752"/>
        </w:tabs>
        <w:spacing w:before="125" w:line="265" w:lineRule="exact"/>
        <w:ind w:left="4752" w:right="72" w:hanging="1224"/>
        <w:textAlignment w:val="baseline"/>
        <w:rPr>
          <w:rFonts w:ascii="Tahoma" w:eastAsia="Tahoma" w:hAnsi="Tahoma"/>
          <w:color w:val="000000"/>
          <w:spacing w:val="1"/>
        </w:rPr>
      </w:pPr>
      <w:r>
        <w:rPr>
          <w:rFonts w:ascii="Tahoma" w:eastAsia="Tahoma" w:hAnsi="Tahoma"/>
          <w:color w:val="000000"/>
          <w:spacing w:val="1"/>
        </w:rPr>
        <w:t>7.6.2.2.3</w:t>
      </w:r>
      <w:r>
        <w:rPr>
          <w:rFonts w:ascii="Tahoma" w:eastAsia="Tahoma" w:hAnsi="Tahoma"/>
          <w:color w:val="000000"/>
          <w:spacing w:val="1"/>
        </w:rPr>
        <w:tab/>
        <w:t>If the on-site verification proves that the supplier was not effective, then at the discretion of the initiator the supplier may remain in the “Probationary” status and a date shall be set for a for a subsequent Progress Review Meeting.</w:t>
      </w:r>
    </w:p>
    <w:p w14:paraId="69D70549" w14:textId="024D8E83" w:rsidR="004B68C8" w:rsidRDefault="004B68C8" w:rsidP="004B68C8">
      <w:pPr>
        <w:tabs>
          <w:tab w:val="left" w:pos="4752"/>
        </w:tabs>
        <w:spacing w:before="120" w:line="265" w:lineRule="exact"/>
        <w:ind w:left="4752" w:right="144" w:hanging="1224"/>
        <w:textAlignment w:val="baseline"/>
        <w:rPr>
          <w:rFonts w:ascii="Tahoma" w:eastAsia="Tahoma" w:hAnsi="Tahoma"/>
          <w:color w:val="000000"/>
        </w:rPr>
      </w:pPr>
      <w:r>
        <w:rPr>
          <w:rFonts w:ascii="Tahoma" w:eastAsia="Tahoma" w:hAnsi="Tahoma"/>
          <w:color w:val="000000"/>
        </w:rPr>
        <w:t>7.6.2.2.4</w:t>
      </w:r>
      <w:r>
        <w:rPr>
          <w:rFonts w:ascii="Tahoma" w:eastAsia="Tahoma" w:hAnsi="Tahoma"/>
          <w:color w:val="000000"/>
        </w:rPr>
        <w:tab/>
        <w:t>The supplier may be “Terminated” at the Triumph Group Company level or “Inactivated” at the Triumph Group level based upon insufficient objective evidence of improvement.</w:t>
      </w:r>
      <w:r w:rsidR="00B30E2F">
        <w:rPr>
          <w:rFonts w:ascii="Tahoma" w:eastAsia="Tahoma" w:hAnsi="Tahoma"/>
          <w:color w:val="000000"/>
        </w:rPr>
        <w:t xml:space="preserve"> Terminated or Inactive status shall be maintained in accordance with SCMP </w:t>
      </w:r>
      <w:r w:rsidR="004702B6">
        <w:rPr>
          <w:rFonts w:ascii="Tahoma" w:eastAsia="Tahoma" w:hAnsi="Tahoma"/>
          <w:color w:val="000000"/>
        </w:rPr>
        <w:t>3.1</w:t>
      </w:r>
      <w:r w:rsidR="00B30E2F">
        <w:rPr>
          <w:rFonts w:ascii="Tahoma" w:eastAsia="Tahoma" w:hAnsi="Tahoma"/>
          <w:color w:val="000000"/>
        </w:rPr>
        <w:t>.</w:t>
      </w:r>
    </w:p>
    <w:p w14:paraId="78F2A6AB" w14:textId="77777777" w:rsidR="004B68C8" w:rsidRDefault="004B68C8" w:rsidP="004B68C8">
      <w:pPr>
        <w:tabs>
          <w:tab w:val="left" w:pos="4752"/>
        </w:tabs>
        <w:spacing w:before="115" w:line="269" w:lineRule="exact"/>
        <w:ind w:left="4752" w:right="72" w:hanging="1224"/>
        <w:textAlignment w:val="baseline"/>
        <w:rPr>
          <w:rFonts w:ascii="Tahoma" w:eastAsia="Tahoma" w:hAnsi="Tahoma"/>
          <w:color w:val="000000"/>
        </w:rPr>
      </w:pPr>
      <w:r>
        <w:rPr>
          <w:rFonts w:ascii="Tahoma" w:eastAsia="Tahoma" w:hAnsi="Tahoma"/>
          <w:color w:val="000000"/>
        </w:rPr>
        <w:t>7.6.2.2.5</w:t>
      </w:r>
      <w:r>
        <w:rPr>
          <w:rFonts w:ascii="Tahoma" w:eastAsia="Tahoma" w:hAnsi="Tahoma"/>
          <w:color w:val="000000"/>
        </w:rPr>
        <w:tab/>
        <w:t>Triumph shall record the results of the SPIP and close the supplier E-SCAR.</w:t>
      </w:r>
    </w:p>
    <w:p w14:paraId="649BDBFE" w14:textId="77777777" w:rsidR="009244E7" w:rsidRDefault="009244E7" w:rsidP="00691D76">
      <w:pPr>
        <w:tabs>
          <w:tab w:val="left" w:pos="2376"/>
        </w:tabs>
        <w:spacing w:before="119" w:line="266" w:lineRule="exact"/>
        <w:ind w:left="2448" w:right="288" w:hanging="936"/>
        <w:jc w:val="both"/>
        <w:textAlignment w:val="baseline"/>
        <w:rPr>
          <w:rFonts w:ascii="Tahoma" w:eastAsia="Tahoma" w:hAnsi="Tahoma"/>
          <w:color w:val="000000"/>
          <w:spacing w:val="-1"/>
        </w:rPr>
      </w:pPr>
    </w:p>
    <w:p w14:paraId="74FA934D" w14:textId="77777777" w:rsidR="00691D76" w:rsidRDefault="00691D76" w:rsidP="00691D76">
      <w:pPr>
        <w:numPr>
          <w:ilvl w:val="0"/>
          <w:numId w:val="4"/>
        </w:numPr>
        <w:tabs>
          <w:tab w:val="clear" w:pos="576"/>
          <w:tab w:val="left" w:pos="648"/>
        </w:tabs>
        <w:spacing w:before="112" w:line="258" w:lineRule="exact"/>
        <w:ind w:left="72"/>
        <w:textAlignment w:val="baseline"/>
        <w:rPr>
          <w:rFonts w:ascii="Tahoma" w:eastAsia="Tahoma" w:hAnsi="Tahoma"/>
          <w:b/>
          <w:color w:val="000000"/>
        </w:rPr>
      </w:pPr>
      <w:r>
        <w:rPr>
          <w:rFonts w:ascii="Tahoma" w:eastAsia="Tahoma" w:hAnsi="Tahoma"/>
          <w:b/>
          <w:color w:val="000000"/>
        </w:rPr>
        <w:t>Appendices and/or Flowcharts</w:t>
      </w:r>
    </w:p>
    <w:p w14:paraId="4BF1EA82" w14:textId="3721827F" w:rsidR="00691D76" w:rsidRPr="00D47616" w:rsidRDefault="00691D76" w:rsidP="00D47616">
      <w:pPr>
        <w:pStyle w:val="ListParagraph"/>
        <w:numPr>
          <w:ilvl w:val="1"/>
          <w:numId w:val="6"/>
        </w:numPr>
        <w:tabs>
          <w:tab w:val="left" w:pos="1512"/>
        </w:tabs>
        <w:spacing w:before="107" w:line="258" w:lineRule="exact"/>
        <w:textAlignment w:val="baseline"/>
        <w:rPr>
          <w:rFonts w:ascii="Tahoma" w:eastAsia="Tahoma" w:hAnsi="Tahoma"/>
          <w:color w:val="000000"/>
          <w:spacing w:val="1"/>
        </w:rPr>
      </w:pPr>
      <w:r w:rsidRPr="00D47616">
        <w:rPr>
          <w:rFonts w:ascii="Tahoma" w:eastAsia="Tahoma" w:hAnsi="Tahoma"/>
          <w:color w:val="000000"/>
          <w:spacing w:val="1"/>
        </w:rPr>
        <w:t>None</w:t>
      </w:r>
    </w:p>
    <w:p w14:paraId="1ABE48AF" w14:textId="20AD9D0E" w:rsidR="00691D76" w:rsidRDefault="00D47616" w:rsidP="00D47616">
      <w:pPr>
        <w:tabs>
          <w:tab w:val="left" w:pos="576"/>
          <w:tab w:val="left" w:pos="648"/>
        </w:tabs>
        <w:spacing w:before="106" w:line="258" w:lineRule="exact"/>
        <w:textAlignment w:val="baseline"/>
        <w:rPr>
          <w:rFonts w:ascii="Tahoma" w:eastAsia="Tahoma" w:hAnsi="Tahoma"/>
          <w:b/>
          <w:color w:val="000000"/>
        </w:rPr>
      </w:pPr>
      <w:r>
        <w:rPr>
          <w:rFonts w:ascii="Tahoma" w:eastAsia="Tahoma" w:hAnsi="Tahoma"/>
          <w:b/>
          <w:color w:val="000000"/>
        </w:rPr>
        <w:t>9.</w:t>
      </w:r>
      <w:r w:rsidR="006721B0">
        <w:rPr>
          <w:rFonts w:ascii="Tahoma" w:eastAsia="Tahoma" w:hAnsi="Tahoma"/>
          <w:b/>
          <w:color w:val="000000"/>
        </w:rPr>
        <w:tab/>
      </w:r>
      <w:r w:rsidR="00691D76">
        <w:rPr>
          <w:rFonts w:ascii="Tahoma" w:eastAsia="Tahoma" w:hAnsi="Tahoma"/>
          <w:b/>
          <w:color w:val="000000"/>
        </w:rPr>
        <w:t>Required Forms</w:t>
      </w:r>
    </w:p>
    <w:p w14:paraId="10F711AE" w14:textId="01E98D64" w:rsidR="00691D76" w:rsidRPr="0081719A" w:rsidRDefault="00691D76" w:rsidP="00691D76">
      <w:pPr>
        <w:tabs>
          <w:tab w:val="left" w:pos="1512"/>
        </w:tabs>
        <w:spacing w:before="107" w:line="258" w:lineRule="exact"/>
        <w:ind w:left="648"/>
        <w:textAlignment w:val="baseline"/>
        <w:rPr>
          <w:rFonts w:ascii="Tahoma" w:eastAsia="Tahoma" w:hAnsi="Tahoma"/>
          <w:color w:val="000000"/>
        </w:rPr>
      </w:pPr>
      <w:r w:rsidRPr="0081719A">
        <w:rPr>
          <w:rFonts w:ascii="Tahoma" w:eastAsia="Tahoma" w:hAnsi="Tahoma"/>
          <w:color w:val="000000"/>
        </w:rPr>
        <w:t>9.1</w:t>
      </w:r>
      <w:r w:rsidRPr="0081719A">
        <w:rPr>
          <w:rFonts w:ascii="Tahoma" w:eastAsia="Tahoma" w:hAnsi="Tahoma"/>
          <w:color w:val="000000"/>
        </w:rPr>
        <w:tab/>
      </w:r>
      <w:r w:rsidR="0081719A">
        <w:rPr>
          <w:rFonts w:ascii="Tahoma" w:eastAsia="Tahoma" w:hAnsi="Tahoma"/>
          <w:color w:val="000000"/>
        </w:rPr>
        <w:t>None</w:t>
      </w:r>
    </w:p>
    <w:p w14:paraId="25B11001" w14:textId="4CEB41F1" w:rsidR="00691D76" w:rsidRDefault="006721B0" w:rsidP="006721B0">
      <w:pPr>
        <w:tabs>
          <w:tab w:val="left" w:pos="576"/>
          <w:tab w:val="left" w:pos="648"/>
        </w:tabs>
        <w:spacing w:before="106" w:line="258" w:lineRule="exact"/>
        <w:textAlignment w:val="baseline"/>
        <w:rPr>
          <w:rFonts w:ascii="Tahoma" w:eastAsia="Tahoma" w:hAnsi="Tahoma"/>
          <w:b/>
          <w:color w:val="000000"/>
        </w:rPr>
      </w:pPr>
      <w:r>
        <w:rPr>
          <w:rFonts w:ascii="Tahoma" w:eastAsia="Tahoma" w:hAnsi="Tahoma"/>
          <w:b/>
          <w:color w:val="000000"/>
        </w:rPr>
        <w:t>10.</w:t>
      </w:r>
      <w:r>
        <w:rPr>
          <w:rFonts w:ascii="Tahoma" w:eastAsia="Tahoma" w:hAnsi="Tahoma"/>
          <w:b/>
          <w:color w:val="000000"/>
        </w:rPr>
        <w:tab/>
      </w:r>
      <w:r w:rsidR="00691D76">
        <w:rPr>
          <w:rFonts w:ascii="Tahoma" w:eastAsia="Tahoma" w:hAnsi="Tahoma"/>
          <w:b/>
          <w:color w:val="000000"/>
        </w:rPr>
        <w:t>Required Records</w:t>
      </w:r>
    </w:p>
    <w:p w14:paraId="14BFB3BC" w14:textId="1F38C32D" w:rsidR="00691D76" w:rsidRPr="006721B0" w:rsidRDefault="00691D76" w:rsidP="006721B0">
      <w:pPr>
        <w:pStyle w:val="ListParagraph"/>
        <w:numPr>
          <w:ilvl w:val="1"/>
          <w:numId w:val="8"/>
        </w:numPr>
        <w:tabs>
          <w:tab w:val="left" w:pos="1512"/>
        </w:tabs>
        <w:spacing w:before="107" w:line="258" w:lineRule="exact"/>
        <w:textAlignment w:val="baseline"/>
        <w:rPr>
          <w:rFonts w:ascii="Tahoma" w:eastAsia="Tahoma" w:hAnsi="Tahoma"/>
          <w:color w:val="000000"/>
        </w:rPr>
      </w:pPr>
      <w:r w:rsidRPr="006721B0">
        <w:rPr>
          <w:rFonts w:ascii="Tahoma" w:eastAsia="Tahoma" w:hAnsi="Tahoma"/>
          <w:color w:val="000000"/>
        </w:rPr>
        <w:t>Supplier E-SCAR</w:t>
      </w:r>
    </w:p>
    <w:p w14:paraId="195EDDB5" w14:textId="3A7C2609" w:rsidR="00691D76" w:rsidRDefault="006721B0" w:rsidP="006721B0">
      <w:pPr>
        <w:tabs>
          <w:tab w:val="left" w:pos="576"/>
          <w:tab w:val="left" w:pos="648"/>
        </w:tabs>
        <w:spacing w:before="107" w:line="258" w:lineRule="exact"/>
        <w:textAlignment w:val="baseline"/>
        <w:rPr>
          <w:rFonts w:ascii="Tahoma" w:eastAsia="Tahoma" w:hAnsi="Tahoma"/>
          <w:b/>
          <w:color w:val="000000"/>
        </w:rPr>
      </w:pPr>
      <w:r>
        <w:rPr>
          <w:rFonts w:ascii="Tahoma" w:eastAsia="Tahoma" w:hAnsi="Tahoma"/>
          <w:b/>
          <w:color w:val="000000"/>
        </w:rPr>
        <w:lastRenderedPageBreak/>
        <w:t>11.</w:t>
      </w:r>
      <w:r>
        <w:rPr>
          <w:rFonts w:ascii="Tahoma" w:eastAsia="Tahoma" w:hAnsi="Tahoma"/>
          <w:b/>
          <w:color w:val="000000"/>
        </w:rPr>
        <w:tab/>
      </w:r>
      <w:r w:rsidR="00691D76">
        <w:rPr>
          <w:rFonts w:ascii="Tahoma" w:eastAsia="Tahoma" w:hAnsi="Tahoma"/>
          <w:b/>
          <w:color w:val="000000"/>
        </w:rPr>
        <w:t>Training Materials</w:t>
      </w:r>
    </w:p>
    <w:p w14:paraId="676C3B3F" w14:textId="2F1AA409" w:rsidR="00691D76" w:rsidRPr="006721B0" w:rsidRDefault="00691D76" w:rsidP="006721B0">
      <w:pPr>
        <w:pStyle w:val="ListParagraph"/>
        <w:numPr>
          <w:ilvl w:val="1"/>
          <w:numId w:val="9"/>
        </w:numPr>
        <w:tabs>
          <w:tab w:val="left" w:pos="1512"/>
        </w:tabs>
        <w:spacing w:before="107" w:line="258" w:lineRule="exact"/>
        <w:textAlignment w:val="baseline"/>
        <w:rPr>
          <w:rFonts w:ascii="Tahoma" w:eastAsia="Tahoma" w:hAnsi="Tahoma"/>
          <w:color w:val="000000"/>
        </w:rPr>
      </w:pPr>
      <w:r w:rsidRPr="006721B0">
        <w:rPr>
          <w:rFonts w:ascii="Tahoma" w:eastAsia="Tahoma" w:hAnsi="Tahoma"/>
          <w:color w:val="000000"/>
        </w:rPr>
        <w:t>None</w:t>
      </w:r>
    </w:p>
    <w:p w14:paraId="284E16D1" w14:textId="4A9AA100" w:rsidR="002C1BBE" w:rsidRDefault="006721B0" w:rsidP="006721B0">
      <w:pPr>
        <w:tabs>
          <w:tab w:val="left" w:pos="576"/>
          <w:tab w:val="left" w:pos="648"/>
        </w:tabs>
        <w:spacing w:before="111" w:line="258" w:lineRule="exact"/>
        <w:textAlignment w:val="baseline"/>
        <w:rPr>
          <w:rFonts w:ascii="Tahoma" w:eastAsia="Tahoma" w:hAnsi="Tahoma"/>
          <w:b/>
          <w:color w:val="000000"/>
        </w:rPr>
      </w:pPr>
      <w:r>
        <w:rPr>
          <w:rFonts w:ascii="Tahoma" w:eastAsia="Tahoma" w:hAnsi="Tahoma"/>
          <w:b/>
          <w:color w:val="000000"/>
        </w:rPr>
        <w:t>12.</w:t>
      </w:r>
      <w:r>
        <w:rPr>
          <w:rFonts w:ascii="Tahoma" w:eastAsia="Tahoma" w:hAnsi="Tahoma"/>
          <w:b/>
          <w:color w:val="000000"/>
        </w:rPr>
        <w:tab/>
      </w:r>
      <w:r w:rsidR="00691D76">
        <w:rPr>
          <w:rFonts w:ascii="Tahoma" w:eastAsia="Tahoma" w:hAnsi="Tahoma"/>
          <w:b/>
          <w:color w:val="000000"/>
        </w:rPr>
        <w:t>Revision History</w:t>
      </w:r>
    </w:p>
    <w:tbl>
      <w:tblPr>
        <w:tblStyle w:val="TableGrid"/>
        <w:tblW w:w="0" w:type="auto"/>
        <w:tblInd w:w="72" w:type="dxa"/>
        <w:tblLook w:val="04A0" w:firstRow="1" w:lastRow="0" w:firstColumn="1" w:lastColumn="0" w:noHBand="0" w:noVBand="1"/>
      </w:tblPr>
      <w:tblGrid>
        <w:gridCol w:w="1813"/>
        <w:gridCol w:w="6662"/>
        <w:gridCol w:w="1903"/>
      </w:tblGrid>
      <w:tr w:rsidR="007769BD" w14:paraId="66C8653E" w14:textId="77777777" w:rsidTr="00D43195">
        <w:tc>
          <w:tcPr>
            <w:tcW w:w="1836" w:type="dxa"/>
          </w:tcPr>
          <w:p w14:paraId="1BF5540B" w14:textId="52891C86" w:rsidR="002C1BBE" w:rsidRDefault="00827D99" w:rsidP="00222EF3">
            <w:pPr>
              <w:tabs>
                <w:tab w:val="left" w:pos="576"/>
                <w:tab w:val="left" w:pos="648"/>
              </w:tabs>
              <w:spacing w:before="111" w:line="258" w:lineRule="exact"/>
              <w:textAlignment w:val="baseline"/>
              <w:rPr>
                <w:rFonts w:ascii="Tahoma" w:eastAsia="Tahoma" w:hAnsi="Tahoma"/>
                <w:b/>
                <w:color w:val="000000"/>
              </w:rPr>
            </w:pPr>
            <w:r>
              <w:rPr>
                <w:rFonts w:ascii="Tahoma" w:eastAsia="Tahoma" w:hAnsi="Tahoma"/>
                <w:b/>
                <w:color w:val="000000"/>
              </w:rPr>
              <w:t>Revision Level</w:t>
            </w:r>
          </w:p>
        </w:tc>
        <w:tc>
          <w:tcPr>
            <w:tcW w:w="6840" w:type="dxa"/>
          </w:tcPr>
          <w:p w14:paraId="2DA5ECFC" w14:textId="69CFD3D9" w:rsidR="002C1BBE" w:rsidRDefault="00D257B6" w:rsidP="00222EF3">
            <w:pPr>
              <w:tabs>
                <w:tab w:val="left" w:pos="576"/>
                <w:tab w:val="left" w:pos="648"/>
              </w:tabs>
              <w:spacing w:before="111" w:line="258" w:lineRule="exact"/>
              <w:textAlignment w:val="baseline"/>
              <w:rPr>
                <w:rFonts w:ascii="Tahoma" w:eastAsia="Tahoma" w:hAnsi="Tahoma"/>
                <w:b/>
                <w:color w:val="000000"/>
              </w:rPr>
            </w:pPr>
            <w:r>
              <w:rPr>
                <w:rFonts w:ascii="Tahoma" w:eastAsia="Tahoma" w:hAnsi="Tahoma"/>
                <w:b/>
                <w:color w:val="000000"/>
              </w:rPr>
              <w:t>Description of Change</w:t>
            </w:r>
          </w:p>
        </w:tc>
        <w:tc>
          <w:tcPr>
            <w:tcW w:w="1928" w:type="dxa"/>
          </w:tcPr>
          <w:p w14:paraId="518141DC" w14:textId="2CE38B23" w:rsidR="002C1BBE" w:rsidRDefault="00D257B6" w:rsidP="00222EF3">
            <w:pPr>
              <w:tabs>
                <w:tab w:val="left" w:pos="576"/>
                <w:tab w:val="left" w:pos="648"/>
              </w:tabs>
              <w:spacing w:before="111" w:line="258" w:lineRule="exact"/>
              <w:textAlignment w:val="baseline"/>
              <w:rPr>
                <w:rFonts w:ascii="Tahoma" w:eastAsia="Tahoma" w:hAnsi="Tahoma"/>
                <w:b/>
                <w:color w:val="000000"/>
              </w:rPr>
            </w:pPr>
            <w:r>
              <w:rPr>
                <w:rFonts w:ascii="Tahoma" w:eastAsia="Tahoma" w:hAnsi="Tahoma"/>
                <w:b/>
                <w:color w:val="000000"/>
              </w:rPr>
              <w:t>Effective Date</w:t>
            </w:r>
          </w:p>
        </w:tc>
      </w:tr>
      <w:tr w:rsidR="007769BD" w14:paraId="669C5908" w14:textId="77777777" w:rsidTr="00D43195">
        <w:tc>
          <w:tcPr>
            <w:tcW w:w="1836" w:type="dxa"/>
          </w:tcPr>
          <w:p w14:paraId="30E0F0F0" w14:textId="2751D6E1" w:rsidR="002C1BBE" w:rsidRPr="004C09AF" w:rsidRDefault="00827D99"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Original</w:t>
            </w:r>
          </w:p>
        </w:tc>
        <w:tc>
          <w:tcPr>
            <w:tcW w:w="6840" w:type="dxa"/>
          </w:tcPr>
          <w:p w14:paraId="4087F2DE" w14:textId="71C8ABC8" w:rsidR="002C1BBE" w:rsidRPr="004C09AF" w:rsidRDefault="00827D99"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New Document</w:t>
            </w:r>
          </w:p>
        </w:tc>
        <w:tc>
          <w:tcPr>
            <w:tcW w:w="1928" w:type="dxa"/>
          </w:tcPr>
          <w:p w14:paraId="3A7CF3A8" w14:textId="620A41EC" w:rsidR="002C1BBE" w:rsidRPr="004C09AF" w:rsidRDefault="00827D99"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10 Sept 2007</w:t>
            </w:r>
          </w:p>
        </w:tc>
      </w:tr>
      <w:tr w:rsidR="007769BD" w14:paraId="3841F4D0" w14:textId="77777777" w:rsidTr="00D43195">
        <w:tc>
          <w:tcPr>
            <w:tcW w:w="1836" w:type="dxa"/>
          </w:tcPr>
          <w:p w14:paraId="1710826B" w14:textId="5B5E2CCB" w:rsidR="002C1BBE" w:rsidRPr="004C09AF" w:rsidRDefault="00827D99"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A</w:t>
            </w:r>
          </w:p>
        </w:tc>
        <w:tc>
          <w:tcPr>
            <w:tcW w:w="6840" w:type="dxa"/>
          </w:tcPr>
          <w:p w14:paraId="6F67F5AB" w14:textId="6C044C17" w:rsidR="002C1BBE" w:rsidRDefault="004C09AF" w:rsidP="00222EF3">
            <w:pPr>
              <w:tabs>
                <w:tab w:val="left" w:pos="576"/>
                <w:tab w:val="left" w:pos="648"/>
              </w:tabs>
              <w:spacing w:before="111" w:line="258" w:lineRule="exact"/>
              <w:textAlignment w:val="baseline"/>
              <w:rPr>
                <w:rFonts w:ascii="Tahoma" w:eastAsia="Tahoma" w:hAnsi="Tahoma"/>
                <w:b/>
                <w:color w:val="000000"/>
              </w:rPr>
            </w:pPr>
            <w:r>
              <w:rPr>
                <w:rFonts w:ascii="Tahoma" w:eastAsia="Tahoma" w:hAnsi="Tahoma"/>
                <w:color w:val="000000"/>
              </w:rPr>
              <w:t>Added paragraph 6.12.5 to add requirements for customer directed and/or sole source suppliers</w:t>
            </w:r>
          </w:p>
        </w:tc>
        <w:tc>
          <w:tcPr>
            <w:tcW w:w="1928" w:type="dxa"/>
          </w:tcPr>
          <w:p w14:paraId="0248A72C" w14:textId="64D3ED49" w:rsidR="002C1BBE" w:rsidRPr="004C09AF" w:rsidRDefault="004C09AF"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15 July 2013</w:t>
            </w:r>
          </w:p>
        </w:tc>
      </w:tr>
      <w:tr w:rsidR="007769BD" w14:paraId="5EB67959" w14:textId="77777777" w:rsidTr="00D43195">
        <w:tc>
          <w:tcPr>
            <w:tcW w:w="1836" w:type="dxa"/>
          </w:tcPr>
          <w:p w14:paraId="5559A163" w14:textId="6C3072AE" w:rsidR="002C1BBE" w:rsidRPr="004C09AF" w:rsidRDefault="00827D99"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B</w:t>
            </w:r>
          </w:p>
        </w:tc>
        <w:tc>
          <w:tcPr>
            <w:tcW w:w="6840" w:type="dxa"/>
          </w:tcPr>
          <w:p w14:paraId="6A912AEE" w14:textId="0898C30A" w:rsidR="002C1BBE" w:rsidRPr="004C09AF" w:rsidRDefault="004C09AF"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Document wide changes too widespread to indicate via change bars</w:t>
            </w:r>
          </w:p>
        </w:tc>
        <w:tc>
          <w:tcPr>
            <w:tcW w:w="1928" w:type="dxa"/>
          </w:tcPr>
          <w:p w14:paraId="5E28CFBD" w14:textId="48026FD4" w:rsidR="002C1BBE" w:rsidRPr="004C09AF" w:rsidRDefault="004C09AF"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01 April 2014</w:t>
            </w:r>
          </w:p>
        </w:tc>
      </w:tr>
      <w:tr w:rsidR="007769BD" w14:paraId="72670480" w14:textId="77777777" w:rsidTr="00D43195">
        <w:tc>
          <w:tcPr>
            <w:tcW w:w="1836" w:type="dxa"/>
          </w:tcPr>
          <w:p w14:paraId="195A368F" w14:textId="7EA40BF1" w:rsidR="002C1BBE" w:rsidRPr="004C09AF" w:rsidRDefault="00827D99"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C</w:t>
            </w:r>
          </w:p>
        </w:tc>
        <w:tc>
          <w:tcPr>
            <w:tcW w:w="6840" w:type="dxa"/>
          </w:tcPr>
          <w:p w14:paraId="34EBBCA7" w14:textId="75946FC7" w:rsidR="002C1BBE" w:rsidRPr="004C09AF" w:rsidRDefault="004C09AF" w:rsidP="00222EF3">
            <w:pPr>
              <w:tabs>
                <w:tab w:val="left" w:pos="576"/>
                <w:tab w:val="left" w:pos="648"/>
              </w:tabs>
              <w:spacing w:before="111" w:line="258" w:lineRule="exact"/>
              <w:textAlignment w:val="baseline"/>
              <w:rPr>
                <w:rFonts w:ascii="Tahoma" w:eastAsia="Tahoma" w:hAnsi="Tahoma"/>
                <w:color w:val="000000"/>
              </w:rPr>
            </w:pPr>
            <w:r>
              <w:rPr>
                <w:rFonts w:ascii="Tahoma" w:eastAsia="Tahoma" w:hAnsi="Tahoma"/>
                <w:color w:val="000000"/>
              </w:rPr>
              <w:t>Revised to remove reference to Business Unit and replace with Triumph Group Company(s)</w:t>
            </w:r>
          </w:p>
        </w:tc>
        <w:tc>
          <w:tcPr>
            <w:tcW w:w="1928" w:type="dxa"/>
          </w:tcPr>
          <w:p w14:paraId="52B12F0E" w14:textId="62FC5D27" w:rsidR="002C1BBE" w:rsidRPr="004C09AF" w:rsidRDefault="004C09AF" w:rsidP="00222EF3">
            <w:pPr>
              <w:tabs>
                <w:tab w:val="left" w:pos="576"/>
                <w:tab w:val="left" w:pos="648"/>
              </w:tabs>
              <w:spacing w:before="111" w:line="258" w:lineRule="exact"/>
              <w:textAlignment w:val="baseline"/>
              <w:rPr>
                <w:rFonts w:ascii="Tahoma" w:eastAsia="Tahoma" w:hAnsi="Tahoma"/>
                <w:color w:val="000000"/>
              </w:rPr>
            </w:pPr>
            <w:r>
              <w:rPr>
                <w:rFonts w:ascii="Tahoma" w:eastAsia="Tahoma" w:hAnsi="Tahoma"/>
                <w:color w:val="000000"/>
              </w:rPr>
              <w:t>23 June 2017</w:t>
            </w:r>
          </w:p>
        </w:tc>
      </w:tr>
      <w:tr w:rsidR="007769BD" w14:paraId="564BCDEF" w14:textId="77777777" w:rsidTr="00D43195">
        <w:tc>
          <w:tcPr>
            <w:tcW w:w="1836" w:type="dxa"/>
          </w:tcPr>
          <w:p w14:paraId="75248939" w14:textId="560F0029" w:rsidR="002C1BBE" w:rsidRPr="004C09AF" w:rsidRDefault="00827D99"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D</w:t>
            </w:r>
          </w:p>
        </w:tc>
        <w:tc>
          <w:tcPr>
            <w:tcW w:w="6840" w:type="dxa"/>
          </w:tcPr>
          <w:p w14:paraId="15B1511C" w14:textId="502D4C87" w:rsidR="002C1BBE" w:rsidRPr="004C09AF" w:rsidRDefault="004C09AF" w:rsidP="00222EF3">
            <w:pPr>
              <w:tabs>
                <w:tab w:val="left" w:pos="576"/>
                <w:tab w:val="left" w:pos="648"/>
              </w:tabs>
              <w:spacing w:before="111" w:line="258" w:lineRule="exact"/>
              <w:textAlignment w:val="baseline"/>
              <w:rPr>
                <w:rFonts w:ascii="Tahoma" w:eastAsia="Tahoma" w:hAnsi="Tahoma"/>
                <w:color w:val="000000"/>
              </w:rPr>
            </w:pPr>
            <w:r>
              <w:rPr>
                <w:rFonts w:ascii="Tahoma" w:eastAsia="Tahoma" w:hAnsi="Tahoma"/>
                <w:color w:val="000000"/>
              </w:rPr>
              <w:t>Revised</w:t>
            </w:r>
            <w:r w:rsidR="005C2F95">
              <w:rPr>
                <w:rFonts w:ascii="Tahoma" w:eastAsia="Tahoma" w:hAnsi="Tahoma"/>
                <w:color w:val="000000"/>
              </w:rPr>
              <w:t xml:space="preserve"> para. 6.1, 6.2, 7.2.1.1, </w:t>
            </w:r>
            <w:r>
              <w:rPr>
                <w:rFonts w:ascii="Tahoma" w:eastAsia="Tahoma" w:hAnsi="Tahoma"/>
                <w:color w:val="000000"/>
              </w:rPr>
              <w:t>7.2.2, 7.2.4, 7.4.2, 7.3.1.2.1, 7.5.2.</w:t>
            </w:r>
            <w:r w:rsidR="005C2F95">
              <w:rPr>
                <w:rFonts w:ascii="Tahoma" w:eastAsia="Tahoma" w:hAnsi="Tahoma"/>
                <w:color w:val="000000"/>
              </w:rPr>
              <w:t>1.3</w:t>
            </w:r>
          </w:p>
        </w:tc>
        <w:tc>
          <w:tcPr>
            <w:tcW w:w="1928" w:type="dxa"/>
          </w:tcPr>
          <w:p w14:paraId="4E816D52" w14:textId="64824F38" w:rsidR="002C1BBE" w:rsidRPr="004C09AF" w:rsidRDefault="005C2F95" w:rsidP="00222EF3">
            <w:pPr>
              <w:tabs>
                <w:tab w:val="left" w:pos="576"/>
                <w:tab w:val="left" w:pos="648"/>
              </w:tabs>
              <w:spacing w:before="111" w:line="258" w:lineRule="exact"/>
              <w:textAlignment w:val="baseline"/>
              <w:rPr>
                <w:rFonts w:ascii="Tahoma" w:eastAsia="Tahoma" w:hAnsi="Tahoma"/>
                <w:color w:val="000000"/>
              </w:rPr>
            </w:pPr>
            <w:r>
              <w:rPr>
                <w:rFonts w:ascii="Tahoma" w:eastAsia="Tahoma" w:hAnsi="Tahoma"/>
                <w:color w:val="000000"/>
              </w:rPr>
              <w:t>14 Feb 2018</w:t>
            </w:r>
          </w:p>
        </w:tc>
      </w:tr>
      <w:tr w:rsidR="007769BD" w14:paraId="04D06B62" w14:textId="77777777" w:rsidTr="00D43195">
        <w:tc>
          <w:tcPr>
            <w:tcW w:w="1836" w:type="dxa"/>
          </w:tcPr>
          <w:p w14:paraId="35284049" w14:textId="330D6EF9" w:rsidR="002C1BBE" w:rsidRPr="004C09AF" w:rsidRDefault="004C09AF" w:rsidP="00222EF3">
            <w:pPr>
              <w:tabs>
                <w:tab w:val="left" w:pos="576"/>
                <w:tab w:val="left" w:pos="648"/>
              </w:tabs>
              <w:spacing w:before="111" w:line="258" w:lineRule="exact"/>
              <w:textAlignment w:val="baseline"/>
              <w:rPr>
                <w:rFonts w:ascii="Tahoma" w:eastAsia="Tahoma" w:hAnsi="Tahoma"/>
                <w:color w:val="000000"/>
              </w:rPr>
            </w:pPr>
            <w:r w:rsidRPr="004C09AF">
              <w:rPr>
                <w:rFonts w:ascii="Tahoma" w:eastAsia="Tahoma" w:hAnsi="Tahoma"/>
                <w:color w:val="000000"/>
              </w:rPr>
              <w:t>F</w:t>
            </w:r>
          </w:p>
        </w:tc>
        <w:tc>
          <w:tcPr>
            <w:tcW w:w="6840" w:type="dxa"/>
          </w:tcPr>
          <w:p w14:paraId="64371106" w14:textId="496313C1" w:rsidR="002C1BBE" w:rsidRPr="004C09AF" w:rsidRDefault="005C2F95" w:rsidP="00222EF3">
            <w:pPr>
              <w:tabs>
                <w:tab w:val="left" w:pos="576"/>
                <w:tab w:val="left" w:pos="648"/>
              </w:tabs>
              <w:spacing w:before="111" w:line="258" w:lineRule="exact"/>
              <w:textAlignment w:val="baseline"/>
              <w:rPr>
                <w:rFonts w:ascii="Tahoma" w:eastAsia="Tahoma" w:hAnsi="Tahoma"/>
                <w:color w:val="000000"/>
              </w:rPr>
            </w:pPr>
            <w:r>
              <w:rPr>
                <w:rFonts w:ascii="Tahoma" w:eastAsia="Tahoma" w:hAnsi="Tahoma"/>
                <w:color w:val="000000"/>
              </w:rPr>
              <w:t>Added paragraph 7</w:t>
            </w:r>
            <w:r w:rsidR="00650EAC">
              <w:rPr>
                <w:rFonts w:ascii="Tahoma" w:eastAsia="Tahoma" w:hAnsi="Tahoma"/>
                <w:color w:val="000000"/>
              </w:rPr>
              <w:t>.1 and required Form SCMP 2.2 (b) Supplier Notification of Poor Performance</w:t>
            </w:r>
          </w:p>
        </w:tc>
        <w:tc>
          <w:tcPr>
            <w:tcW w:w="1928" w:type="dxa"/>
          </w:tcPr>
          <w:p w14:paraId="2F951196" w14:textId="5FC0AEFA" w:rsidR="002C1BBE" w:rsidRPr="004C09AF" w:rsidRDefault="00650EAC" w:rsidP="00222EF3">
            <w:pPr>
              <w:tabs>
                <w:tab w:val="left" w:pos="576"/>
                <w:tab w:val="left" w:pos="648"/>
              </w:tabs>
              <w:spacing w:before="111" w:line="258" w:lineRule="exact"/>
              <w:textAlignment w:val="baseline"/>
              <w:rPr>
                <w:rFonts w:ascii="Tahoma" w:eastAsia="Tahoma" w:hAnsi="Tahoma"/>
                <w:color w:val="000000"/>
              </w:rPr>
            </w:pPr>
            <w:r>
              <w:rPr>
                <w:rFonts w:ascii="Tahoma" w:eastAsia="Tahoma" w:hAnsi="Tahoma"/>
                <w:color w:val="000000"/>
              </w:rPr>
              <w:t>10 Aug 2018</w:t>
            </w:r>
          </w:p>
        </w:tc>
      </w:tr>
      <w:tr w:rsidR="003859A7" w14:paraId="21D1AECB" w14:textId="77777777" w:rsidTr="00D43195">
        <w:tc>
          <w:tcPr>
            <w:tcW w:w="1836" w:type="dxa"/>
          </w:tcPr>
          <w:p w14:paraId="188EA5F1" w14:textId="5A682C7A" w:rsidR="003859A7" w:rsidRPr="004C09AF" w:rsidRDefault="003859A7" w:rsidP="003859A7">
            <w:pPr>
              <w:tabs>
                <w:tab w:val="left" w:pos="576"/>
                <w:tab w:val="left" w:pos="648"/>
              </w:tabs>
              <w:spacing w:before="111" w:line="258" w:lineRule="exact"/>
              <w:textAlignment w:val="baseline"/>
              <w:rPr>
                <w:rFonts w:ascii="Tahoma" w:eastAsia="Tahoma" w:hAnsi="Tahoma"/>
                <w:color w:val="000000"/>
              </w:rPr>
            </w:pPr>
            <w:r>
              <w:rPr>
                <w:rFonts w:ascii="Tahoma" w:eastAsia="Tahoma" w:hAnsi="Tahoma"/>
                <w:color w:val="000000"/>
              </w:rPr>
              <w:t>G</w:t>
            </w:r>
          </w:p>
        </w:tc>
        <w:tc>
          <w:tcPr>
            <w:tcW w:w="6840" w:type="dxa"/>
          </w:tcPr>
          <w:p w14:paraId="3380C10E" w14:textId="61EC5C4E" w:rsidR="003859A7" w:rsidRPr="004C09AF" w:rsidRDefault="003859A7" w:rsidP="003859A7">
            <w:pPr>
              <w:tabs>
                <w:tab w:val="left" w:pos="576"/>
                <w:tab w:val="left" w:pos="648"/>
              </w:tabs>
              <w:spacing w:before="111" w:line="258" w:lineRule="exact"/>
              <w:textAlignment w:val="baseline"/>
              <w:rPr>
                <w:rFonts w:ascii="Tahoma" w:eastAsia="Tahoma" w:hAnsi="Tahoma"/>
                <w:color w:val="000000"/>
              </w:rPr>
            </w:pPr>
            <w:r>
              <w:rPr>
                <w:rFonts w:ascii="Tahoma" w:eastAsia="Tahoma" w:hAnsi="Tahoma"/>
                <w:color w:val="000000"/>
              </w:rPr>
              <w:t xml:space="preserve">Removed reference to Supplier Quality, added requirement to submit </w:t>
            </w:r>
            <w:r w:rsidR="00AE621C">
              <w:rPr>
                <w:rFonts w:ascii="Tahoma" w:eastAsia="Tahoma" w:hAnsi="Tahoma"/>
                <w:color w:val="000000"/>
              </w:rPr>
              <w:t xml:space="preserve">Supplier </w:t>
            </w:r>
            <w:r>
              <w:rPr>
                <w:rFonts w:ascii="Tahoma" w:eastAsia="Tahoma" w:hAnsi="Tahoma"/>
                <w:color w:val="000000"/>
              </w:rPr>
              <w:t xml:space="preserve">Quality </w:t>
            </w:r>
            <w:r w:rsidR="00AE621C">
              <w:rPr>
                <w:rFonts w:ascii="Tahoma" w:eastAsia="Tahoma" w:hAnsi="Tahoma"/>
                <w:color w:val="000000"/>
              </w:rPr>
              <w:t>Alert</w:t>
            </w:r>
          </w:p>
        </w:tc>
        <w:tc>
          <w:tcPr>
            <w:tcW w:w="1928" w:type="dxa"/>
          </w:tcPr>
          <w:p w14:paraId="6D7AF9E5" w14:textId="1F5151AD" w:rsidR="003859A7" w:rsidRPr="004C09AF" w:rsidRDefault="00233171" w:rsidP="003859A7">
            <w:pPr>
              <w:tabs>
                <w:tab w:val="left" w:pos="576"/>
                <w:tab w:val="left" w:pos="648"/>
              </w:tabs>
              <w:spacing w:before="111" w:line="258" w:lineRule="exact"/>
              <w:textAlignment w:val="baseline"/>
              <w:rPr>
                <w:rFonts w:ascii="Tahoma" w:eastAsia="Tahoma" w:hAnsi="Tahoma"/>
                <w:color w:val="000000"/>
              </w:rPr>
            </w:pPr>
            <w:r>
              <w:rPr>
                <w:rFonts w:ascii="Tahoma" w:eastAsia="Tahoma" w:hAnsi="Tahoma"/>
                <w:color w:val="000000"/>
              </w:rPr>
              <w:t>20</w:t>
            </w:r>
            <w:r w:rsidR="003859A7">
              <w:rPr>
                <w:rFonts w:ascii="Tahoma" w:eastAsia="Tahoma" w:hAnsi="Tahoma"/>
                <w:color w:val="000000"/>
              </w:rPr>
              <w:t xml:space="preserve"> </w:t>
            </w:r>
            <w:r w:rsidR="00636D61">
              <w:rPr>
                <w:rFonts w:ascii="Tahoma" w:eastAsia="Tahoma" w:hAnsi="Tahoma"/>
                <w:color w:val="000000"/>
              </w:rPr>
              <w:t>Jan</w:t>
            </w:r>
            <w:r w:rsidR="003859A7">
              <w:rPr>
                <w:rFonts w:ascii="Tahoma" w:eastAsia="Tahoma" w:hAnsi="Tahoma"/>
                <w:color w:val="000000"/>
              </w:rPr>
              <w:t xml:space="preserve"> 202</w:t>
            </w:r>
            <w:r w:rsidR="00636D61">
              <w:rPr>
                <w:rFonts w:ascii="Tahoma" w:eastAsia="Tahoma" w:hAnsi="Tahoma"/>
                <w:color w:val="000000"/>
              </w:rPr>
              <w:t>2</w:t>
            </w:r>
          </w:p>
        </w:tc>
      </w:tr>
    </w:tbl>
    <w:p w14:paraId="085A2B04" w14:textId="77777777" w:rsidR="00BA7E05" w:rsidRDefault="00BA7E05">
      <w:pPr>
        <w:sectPr w:rsidR="00BA7E05">
          <w:pgSz w:w="12240" w:h="15840"/>
          <w:pgMar w:top="760" w:right="873" w:bottom="204" w:left="907" w:header="720" w:footer="720" w:gutter="0"/>
          <w:cols w:space="720"/>
        </w:sectPr>
      </w:pPr>
    </w:p>
    <w:p w14:paraId="363EEBBD" w14:textId="77777777" w:rsidR="004841E1" w:rsidRDefault="004841E1" w:rsidP="00F30882">
      <w:pPr>
        <w:spacing w:before="10" w:line="258" w:lineRule="exact"/>
        <w:textAlignment w:val="baseline"/>
        <w:rPr>
          <w:rFonts w:ascii="Tahoma" w:eastAsia="Tahoma" w:hAnsi="Tahoma"/>
          <w:b/>
          <w:color w:val="000000"/>
          <w:spacing w:val="2"/>
        </w:rPr>
      </w:pPr>
    </w:p>
    <w:p w14:paraId="1C8608C9" w14:textId="6D281873" w:rsidR="00F30882" w:rsidRDefault="00F30882" w:rsidP="00F30882">
      <w:pPr>
        <w:spacing w:before="10" w:line="258" w:lineRule="exact"/>
        <w:textAlignment w:val="baseline"/>
        <w:rPr>
          <w:rFonts w:ascii="Tahoma" w:eastAsia="Tahoma" w:hAnsi="Tahoma"/>
          <w:b/>
          <w:color w:val="000000"/>
          <w:spacing w:val="2"/>
        </w:rPr>
      </w:pPr>
      <w:r>
        <w:rPr>
          <w:rFonts w:ascii="Tahoma" w:eastAsia="Tahoma" w:hAnsi="Tahoma"/>
          <w:b/>
          <w:color w:val="000000"/>
          <w:spacing w:val="2"/>
        </w:rPr>
        <w:t>13. Approvals (Authorizing Signatures on File)</w:t>
      </w:r>
    </w:p>
    <w:p w14:paraId="5D0BCC07" w14:textId="5C202F57" w:rsidR="00F30882" w:rsidRDefault="00F30882" w:rsidP="00F30882">
      <w:pPr>
        <w:spacing w:before="182" w:line="173" w:lineRule="exact"/>
        <w:ind w:left="72"/>
        <w:jc w:val="center"/>
        <w:textAlignment w:val="baseline"/>
        <w:rPr>
          <w:rFonts w:ascii="Tahoma" w:eastAsia="Tahoma" w:hAnsi="Tahoma"/>
          <w:i/>
          <w:color w:val="000000"/>
          <w:sz w:val="16"/>
        </w:rPr>
      </w:pPr>
      <w:r w:rsidRPr="0081719A">
        <w:rPr>
          <w:rFonts w:ascii="Tahoma" w:hAnsi="Tahoma" w:cs="Tahoma"/>
        </w:rPr>
        <w:t>Director, Supplier Performance, Triumph Group Inc.</w:t>
      </w:r>
      <w:r w:rsidRPr="0081719A">
        <w:rPr>
          <w:rFonts w:ascii="Tahoma" w:hAnsi="Tahoma" w:cs="Tahoma"/>
        </w:rPr>
        <w:tab/>
      </w:r>
      <w:r w:rsidR="00B0257B">
        <w:rPr>
          <w:rFonts w:ascii="Tahoma" w:hAnsi="Tahoma" w:cs="Tahoma"/>
        </w:rPr>
        <w:t>20</w:t>
      </w:r>
      <w:r w:rsidRPr="0081719A">
        <w:rPr>
          <w:rFonts w:ascii="Tahoma" w:hAnsi="Tahoma" w:cs="Tahoma"/>
        </w:rPr>
        <w:t xml:space="preserve"> Jan 2022</w:t>
      </w:r>
    </w:p>
    <w:p w14:paraId="085A2B22" w14:textId="4DC394A7" w:rsidR="00BA7E05" w:rsidRDefault="00BA7E05" w:rsidP="002169A3">
      <w:pPr>
        <w:tabs>
          <w:tab w:val="right" w:pos="9432"/>
        </w:tabs>
        <w:spacing w:before="170" w:line="258" w:lineRule="exact"/>
        <w:ind w:left="504"/>
        <w:textAlignment w:val="baseline"/>
        <w:rPr>
          <w:rFonts w:ascii="Tahoma" w:eastAsia="Tahoma" w:hAnsi="Tahoma"/>
          <w:i/>
          <w:color w:val="000000"/>
          <w:spacing w:val="-11"/>
          <w:sz w:val="16"/>
        </w:rPr>
      </w:pPr>
    </w:p>
    <w:sectPr w:rsidR="00BA7E05">
      <w:type w:val="continuous"/>
      <w:pgSz w:w="12240" w:h="15840"/>
      <w:pgMar w:top="760" w:right="1787" w:bottom="204" w:left="101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C182B" w14:textId="77777777" w:rsidR="00907CCA" w:rsidRDefault="00907CCA" w:rsidP="003A1963">
      <w:r>
        <w:separator/>
      </w:r>
    </w:p>
  </w:endnote>
  <w:endnote w:type="continuationSeparator" w:id="0">
    <w:p w14:paraId="58BAA51A" w14:textId="77777777" w:rsidR="00907CCA" w:rsidRDefault="00907CCA" w:rsidP="003A1963">
      <w:r>
        <w:continuationSeparator/>
      </w:r>
    </w:p>
  </w:endnote>
  <w:endnote w:type="continuationNotice" w:id="1">
    <w:p w14:paraId="7E6DABFB" w14:textId="77777777" w:rsidR="00907CCA" w:rsidRDefault="00907C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Tahom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AF3BF" w14:textId="7EB824EF" w:rsidR="00771466" w:rsidRDefault="00771466" w:rsidP="00771466">
    <w:pPr>
      <w:spacing w:before="16" w:line="173" w:lineRule="exact"/>
      <w:ind w:left="72"/>
      <w:jc w:val="center"/>
      <w:textAlignment w:val="baseline"/>
      <w:rPr>
        <w:rFonts w:ascii="Tahoma" w:eastAsia="Tahoma" w:hAnsi="Tahoma"/>
        <w:i/>
        <w:color w:val="000000"/>
        <w:sz w:val="16"/>
      </w:rPr>
    </w:pPr>
    <w:r>
      <w:rPr>
        <w:rFonts w:ascii="Tahoma" w:eastAsia="Tahoma" w:hAnsi="Tahoma"/>
        <w:i/>
        <w:color w:val="000000"/>
        <w:sz w:val="16"/>
      </w:rPr>
      <w:t xml:space="preserve">Printed Document is uncontrolled. Verify current version of this document before use. </w:t>
    </w:r>
    <w:r>
      <w:rPr>
        <w:rFonts w:ascii="Tahoma" w:eastAsia="Tahoma" w:hAnsi="Tahoma"/>
        <w:i/>
        <w:color w:val="000000"/>
        <w:sz w:val="16"/>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A4FF" w14:textId="77777777" w:rsidR="00907CCA" w:rsidRDefault="00907CCA" w:rsidP="003A1963">
      <w:r>
        <w:separator/>
      </w:r>
    </w:p>
  </w:footnote>
  <w:footnote w:type="continuationSeparator" w:id="0">
    <w:p w14:paraId="3BD7C1A6" w14:textId="77777777" w:rsidR="00907CCA" w:rsidRDefault="00907CCA" w:rsidP="003A1963">
      <w:r>
        <w:continuationSeparator/>
      </w:r>
    </w:p>
  </w:footnote>
  <w:footnote w:type="continuationNotice" w:id="1">
    <w:p w14:paraId="58182329" w14:textId="77777777" w:rsidR="00907CCA" w:rsidRDefault="00907C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560"/>
      <w:gridCol w:w="2900"/>
    </w:tblGrid>
    <w:tr w:rsidR="003A1963" w14:paraId="6CB81A4B" w14:textId="77777777" w:rsidTr="00157FF2">
      <w:trPr>
        <w:trHeight w:hRule="exact" w:val="941"/>
      </w:trPr>
      <w:tc>
        <w:tcPr>
          <w:tcW w:w="7560" w:type="dxa"/>
          <w:tcBorders>
            <w:top w:val="none" w:sz="0" w:space="0" w:color="000000"/>
            <w:left w:val="none" w:sz="0" w:space="0" w:color="000000"/>
            <w:bottom w:val="none" w:sz="0" w:space="0" w:color="000000"/>
            <w:right w:val="none" w:sz="0" w:space="0" w:color="000000"/>
          </w:tcBorders>
        </w:tcPr>
        <w:p w14:paraId="7501E16D" w14:textId="77777777" w:rsidR="003A1963" w:rsidRDefault="003A1963" w:rsidP="003A1963">
          <w:pPr>
            <w:spacing w:before="19"/>
            <w:textAlignment w:val="baseline"/>
          </w:pPr>
          <w:r>
            <w:rPr>
              <w:noProof/>
            </w:rPr>
            <w:drawing>
              <wp:inline distT="0" distB="0" distL="0" distR="0" wp14:anchorId="4F915DBE" wp14:editId="16C6211C">
                <wp:extent cx="1810385" cy="585470"/>
                <wp:effectExtent l="0" t="0" r="0" b="0"/>
                <wp:docPr id="9" name="Picture"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descr="Logo, company name&#10;&#10;Description automatically generated"/>
                        <pic:cNvPicPr preferRelativeResize="0"/>
                      </pic:nvPicPr>
                      <pic:blipFill>
                        <a:blip r:embed="rId1"/>
                        <a:stretch>
                          <a:fillRect/>
                        </a:stretch>
                      </pic:blipFill>
                      <pic:spPr>
                        <a:xfrm>
                          <a:off x="0" y="0"/>
                          <a:ext cx="1810385" cy="585470"/>
                        </a:xfrm>
                        <a:prstGeom prst="rect">
                          <a:avLst/>
                        </a:prstGeom>
                      </pic:spPr>
                    </pic:pic>
                  </a:graphicData>
                </a:graphic>
              </wp:inline>
            </w:drawing>
          </w:r>
        </w:p>
      </w:tc>
      <w:tc>
        <w:tcPr>
          <w:tcW w:w="2900" w:type="dxa"/>
          <w:tcBorders>
            <w:top w:val="none" w:sz="0" w:space="0" w:color="000000"/>
            <w:left w:val="none" w:sz="0" w:space="0" w:color="000000"/>
            <w:bottom w:val="none" w:sz="0" w:space="0" w:color="000000"/>
            <w:right w:val="none" w:sz="0" w:space="0" w:color="000000"/>
          </w:tcBorders>
        </w:tcPr>
        <w:p w14:paraId="6431FCB2" w14:textId="77777777" w:rsidR="003A1963" w:rsidRDefault="003A1963" w:rsidP="003A1963"/>
      </w:tc>
    </w:tr>
    <w:tr w:rsidR="003A1963" w14:paraId="120B1E2D" w14:textId="77777777" w:rsidTr="006906C5">
      <w:trPr>
        <w:trHeight w:hRule="exact" w:val="1854"/>
      </w:trPr>
      <w:tc>
        <w:tcPr>
          <w:tcW w:w="7560" w:type="dxa"/>
          <w:tcBorders>
            <w:top w:val="none" w:sz="0" w:space="0" w:color="000000"/>
            <w:left w:val="none" w:sz="0" w:space="0" w:color="000000"/>
            <w:bottom w:val="none" w:sz="0" w:space="0" w:color="000000"/>
            <w:right w:val="none" w:sz="0" w:space="0" w:color="000000"/>
          </w:tcBorders>
        </w:tcPr>
        <w:p w14:paraId="6DD5A315" w14:textId="77777777" w:rsidR="003A1963" w:rsidRDefault="003A1963" w:rsidP="003A1963">
          <w:pPr>
            <w:spacing w:before="88" w:line="334" w:lineRule="exact"/>
            <w:ind w:left="72"/>
            <w:textAlignment w:val="baseline"/>
            <w:rPr>
              <w:rFonts w:ascii="Tahoma" w:eastAsia="Tahoma" w:hAnsi="Tahoma"/>
              <w:b/>
              <w:color w:val="8B2533"/>
              <w:sz w:val="28"/>
            </w:rPr>
          </w:pPr>
          <w:r>
            <w:rPr>
              <w:rFonts w:ascii="Tahoma" w:eastAsia="Tahoma" w:hAnsi="Tahoma"/>
              <w:b/>
              <w:color w:val="8B2533"/>
              <w:sz w:val="28"/>
            </w:rPr>
            <w:t>Triumph Group Supply Chain Management Procedure</w:t>
          </w:r>
        </w:p>
        <w:p w14:paraId="37DE55F0" w14:textId="77777777" w:rsidR="003A1963" w:rsidRDefault="003A1963" w:rsidP="003A1963">
          <w:pPr>
            <w:spacing w:before="126" w:line="282" w:lineRule="exact"/>
            <w:ind w:left="72"/>
            <w:textAlignment w:val="baseline"/>
            <w:rPr>
              <w:rFonts w:ascii="Tahoma" w:eastAsia="Tahoma" w:hAnsi="Tahoma"/>
              <w:b/>
              <w:color w:val="000000"/>
              <w:sz w:val="24"/>
            </w:rPr>
          </w:pPr>
          <w:r>
            <w:rPr>
              <w:rFonts w:ascii="Tahoma" w:eastAsia="Tahoma" w:hAnsi="Tahoma"/>
              <w:b/>
              <w:color w:val="000000"/>
              <w:sz w:val="24"/>
            </w:rPr>
            <w:t>SCMP 2.2 - Supplier Performance Improvement Program</w:t>
          </w:r>
        </w:p>
        <w:p w14:paraId="6793B506" w14:textId="73AEC867" w:rsidR="003A1963" w:rsidRDefault="003A1963" w:rsidP="003A1963">
          <w:pPr>
            <w:spacing w:before="189" w:line="257" w:lineRule="exact"/>
            <w:ind w:left="72"/>
            <w:textAlignment w:val="baseline"/>
            <w:rPr>
              <w:rFonts w:ascii="Tahoma" w:eastAsia="Tahoma" w:hAnsi="Tahoma"/>
              <w:color w:val="000000"/>
            </w:rPr>
          </w:pPr>
          <w:r>
            <w:rPr>
              <w:rFonts w:ascii="Tahoma" w:eastAsia="Tahoma" w:hAnsi="Tahoma"/>
              <w:color w:val="000000"/>
            </w:rPr>
            <w:t xml:space="preserve">Revision Level: </w:t>
          </w:r>
          <w:r w:rsidR="00747D1E">
            <w:rPr>
              <w:rFonts w:ascii="Tahoma" w:eastAsia="Tahoma" w:hAnsi="Tahoma"/>
              <w:color w:val="000000"/>
            </w:rPr>
            <w:t>G</w:t>
          </w:r>
        </w:p>
        <w:p w14:paraId="64740AFF" w14:textId="2AA4D5F8" w:rsidR="003A1963" w:rsidRDefault="003A1963" w:rsidP="006906C5">
          <w:pPr>
            <w:spacing w:before="189" w:line="258" w:lineRule="exact"/>
            <w:ind w:left="72"/>
            <w:textAlignment w:val="baseline"/>
            <w:rPr>
              <w:rFonts w:ascii="Tahoma" w:eastAsia="Tahoma" w:hAnsi="Tahoma"/>
              <w:color w:val="000000"/>
            </w:rPr>
          </w:pPr>
          <w:r>
            <w:rPr>
              <w:rFonts w:ascii="Tahoma" w:eastAsia="Tahoma" w:hAnsi="Tahoma"/>
              <w:color w:val="000000"/>
            </w:rPr>
            <w:t xml:space="preserve">Effective Date: </w:t>
          </w:r>
          <w:r w:rsidR="006906C5">
            <w:rPr>
              <w:rFonts w:ascii="Tahoma" w:eastAsia="Tahoma" w:hAnsi="Tahoma"/>
              <w:color w:val="000000"/>
            </w:rPr>
            <w:t>20</w:t>
          </w:r>
          <w:r w:rsidR="00747D1E">
            <w:rPr>
              <w:rFonts w:ascii="Tahoma" w:eastAsia="Tahoma" w:hAnsi="Tahoma"/>
              <w:color w:val="000000"/>
            </w:rPr>
            <w:t xml:space="preserve"> </w:t>
          </w:r>
          <w:r w:rsidR="00BB4170">
            <w:rPr>
              <w:rFonts w:ascii="Tahoma" w:eastAsia="Tahoma" w:hAnsi="Tahoma"/>
              <w:color w:val="000000"/>
            </w:rPr>
            <w:t>January</w:t>
          </w:r>
          <w:r w:rsidR="00747D1E">
            <w:rPr>
              <w:rFonts w:ascii="Tahoma" w:eastAsia="Tahoma" w:hAnsi="Tahoma"/>
              <w:color w:val="000000"/>
            </w:rPr>
            <w:t xml:space="preserve"> 202</w:t>
          </w:r>
          <w:r w:rsidR="00BB4170">
            <w:rPr>
              <w:rFonts w:ascii="Tahoma" w:eastAsia="Tahoma" w:hAnsi="Tahoma"/>
              <w:color w:val="000000"/>
            </w:rPr>
            <w:t>2</w:t>
          </w:r>
        </w:p>
      </w:tc>
      <w:tc>
        <w:tcPr>
          <w:tcW w:w="2900" w:type="dxa"/>
          <w:tcBorders>
            <w:top w:val="none" w:sz="0" w:space="0" w:color="000000"/>
            <w:left w:val="none" w:sz="0" w:space="0" w:color="000000"/>
            <w:bottom w:val="none" w:sz="0" w:space="0" w:color="000000"/>
            <w:right w:val="none" w:sz="0" w:space="0" w:color="000000"/>
          </w:tcBorders>
        </w:tcPr>
        <w:p w14:paraId="52D6B5D9" w14:textId="77777777" w:rsidR="003A1963" w:rsidRDefault="003A1963" w:rsidP="003A1963">
          <w:pPr>
            <w:spacing w:before="1465" w:after="532" w:line="258" w:lineRule="exact"/>
            <w:ind w:right="140"/>
            <w:jc w:val="right"/>
            <w:textAlignment w:val="baseline"/>
            <w:rPr>
              <w:rFonts w:ascii="Tahoma" w:eastAsia="Tahoma" w:hAnsi="Tahoma"/>
              <w:color w:val="000000"/>
            </w:rPr>
          </w:pPr>
          <w:r>
            <w:rPr>
              <w:rFonts w:ascii="Tahoma" w:eastAsia="Tahoma" w:hAnsi="Tahoma"/>
              <w:color w:val="000000"/>
            </w:rPr>
            <w:t>Page 1 of 8</w:t>
          </w:r>
        </w:p>
      </w:tc>
    </w:tr>
  </w:tbl>
  <w:p w14:paraId="112D13F7" w14:textId="77777777" w:rsidR="003A1963" w:rsidRDefault="003A19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58E"/>
    <w:multiLevelType w:val="multilevel"/>
    <w:tmpl w:val="454609C0"/>
    <w:lvl w:ilvl="0">
      <w:start w:val="1"/>
      <w:numFmt w:val="decimal"/>
      <w:lvlText w:val="%1."/>
      <w:lvlJc w:val="left"/>
      <w:pPr>
        <w:tabs>
          <w:tab w:val="left" w:pos="576"/>
        </w:tabs>
      </w:pPr>
      <w:rPr>
        <w:rFonts w:ascii="Tahoma" w:eastAsia="Tahoma" w:hAnsi="Tahoma"/>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B97363C"/>
    <w:multiLevelType w:val="multilevel"/>
    <w:tmpl w:val="8ED4C13E"/>
    <w:lvl w:ilvl="0">
      <w:start w:val="8"/>
      <w:numFmt w:val="decimal"/>
      <w:lvlText w:val="%1"/>
      <w:lvlJc w:val="left"/>
      <w:pPr>
        <w:ind w:left="360" w:hanging="360"/>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704" w:hanging="2520"/>
      </w:pPr>
      <w:rPr>
        <w:rFonts w:hint="default"/>
      </w:rPr>
    </w:lvl>
  </w:abstractNum>
  <w:abstractNum w:abstractNumId="2" w15:restartNumberingAfterBreak="0">
    <w:nsid w:val="229C6209"/>
    <w:multiLevelType w:val="multilevel"/>
    <w:tmpl w:val="8DFC60BE"/>
    <w:lvl w:ilvl="0">
      <w:start w:val="6"/>
      <w:numFmt w:val="decimal"/>
      <w:lvlText w:val="%1."/>
      <w:lvlJc w:val="left"/>
      <w:pPr>
        <w:tabs>
          <w:tab w:val="left" w:pos="504"/>
        </w:tabs>
      </w:pPr>
      <w:rPr>
        <w:rFonts w:ascii="Tahoma" w:eastAsia="Tahoma" w:hAnsi="Tahoma"/>
        <w:b/>
        <w:strike w:val="0"/>
        <w:color w:val="000000"/>
        <w:spacing w:val="3"/>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83C3DFB"/>
    <w:multiLevelType w:val="multilevel"/>
    <w:tmpl w:val="EC08949C"/>
    <w:lvl w:ilvl="0">
      <w:start w:val="6"/>
      <w:numFmt w:val="decimal"/>
      <w:lvlText w:val="%1"/>
      <w:lvlJc w:val="left"/>
      <w:pPr>
        <w:ind w:left="360" w:hanging="360"/>
      </w:pPr>
      <w:rPr>
        <w:rFonts w:ascii="Tahoma" w:eastAsia="Tahoma" w:hAnsi="Tahoma" w:hint="default"/>
        <w:color w:val="000000"/>
      </w:rPr>
    </w:lvl>
    <w:lvl w:ilvl="1">
      <w:start w:val="3"/>
      <w:numFmt w:val="decimal"/>
      <w:lvlText w:val="%1.%2"/>
      <w:lvlJc w:val="left"/>
      <w:pPr>
        <w:ind w:left="1316" w:hanging="720"/>
      </w:pPr>
      <w:rPr>
        <w:rFonts w:ascii="Tahoma" w:eastAsia="Tahoma" w:hAnsi="Tahoma" w:hint="default"/>
        <w:color w:val="000000"/>
      </w:rPr>
    </w:lvl>
    <w:lvl w:ilvl="2">
      <w:start w:val="1"/>
      <w:numFmt w:val="decimal"/>
      <w:lvlText w:val="%1.%2.%3"/>
      <w:lvlJc w:val="left"/>
      <w:pPr>
        <w:ind w:left="1912" w:hanging="720"/>
      </w:pPr>
      <w:rPr>
        <w:rFonts w:ascii="Tahoma" w:eastAsia="Tahoma" w:hAnsi="Tahoma" w:hint="default"/>
        <w:color w:val="000000"/>
      </w:rPr>
    </w:lvl>
    <w:lvl w:ilvl="3">
      <w:start w:val="1"/>
      <w:numFmt w:val="decimal"/>
      <w:lvlText w:val="%1.%2.%3.%4"/>
      <w:lvlJc w:val="left"/>
      <w:pPr>
        <w:ind w:left="2868" w:hanging="1080"/>
      </w:pPr>
      <w:rPr>
        <w:rFonts w:ascii="Tahoma" w:eastAsia="Tahoma" w:hAnsi="Tahoma" w:hint="default"/>
        <w:color w:val="000000"/>
      </w:rPr>
    </w:lvl>
    <w:lvl w:ilvl="4">
      <w:start w:val="1"/>
      <w:numFmt w:val="decimal"/>
      <w:lvlText w:val="%1.%2.%3.%4.%5"/>
      <w:lvlJc w:val="left"/>
      <w:pPr>
        <w:ind w:left="3824" w:hanging="1440"/>
      </w:pPr>
      <w:rPr>
        <w:rFonts w:ascii="Tahoma" w:eastAsia="Tahoma" w:hAnsi="Tahoma" w:hint="default"/>
        <w:color w:val="000000"/>
      </w:rPr>
    </w:lvl>
    <w:lvl w:ilvl="5">
      <w:start w:val="1"/>
      <w:numFmt w:val="decimal"/>
      <w:lvlText w:val="%1.%2.%3.%4.%5.%6"/>
      <w:lvlJc w:val="left"/>
      <w:pPr>
        <w:ind w:left="4780" w:hanging="1800"/>
      </w:pPr>
      <w:rPr>
        <w:rFonts w:ascii="Tahoma" w:eastAsia="Tahoma" w:hAnsi="Tahoma" w:hint="default"/>
        <w:color w:val="000000"/>
      </w:rPr>
    </w:lvl>
    <w:lvl w:ilvl="6">
      <w:start w:val="1"/>
      <w:numFmt w:val="decimal"/>
      <w:lvlText w:val="%1.%2.%3.%4.%5.%6.%7"/>
      <w:lvlJc w:val="left"/>
      <w:pPr>
        <w:ind w:left="5376" w:hanging="1800"/>
      </w:pPr>
      <w:rPr>
        <w:rFonts w:ascii="Tahoma" w:eastAsia="Tahoma" w:hAnsi="Tahoma" w:hint="default"/>
        <w:color w:val="000000"/>
      </w:rPr>
    </w:lvl>
    <w:lvl w:ilvl="7">
      <w:start w:val="1"/>
      <w:numFmt w:val="decimal"/>
      <w:lvlText w:val="%1.%2.%3.%4.%5.%6.%7.%8"/>
      <w:lvlJc w:val="left"/>
      <w:pPr>
        <w:ind w:left="6332" w:hanging="2160"/>
      </w:pPr>
      <w:rPr>
        <w:rFonts w:ascii="Tahoma" w:eastAsia="Tahoma" w:hAnsi="Tahoma" w:hint="default"/>
        <w:color w:val="000000"/>
      </w:rPr>
    </w:lvl>
    <w:lvl w:ilvl="8">
      <w:start w:val="1"/>
      <w:numFmt w:val="decimal"/>
      <w:lvlText w:val="%1.%2.%3.%4.%5.%6.%7.%8.%9"/>
      <w:lvlJc w:val="left"/>
      <w:pPr>
        <w:ind w:left="7288" w:hanging="2520"/>
      </w:pPr>
      <w:rPr>
        <w:rFonts w:ascii="Tahoma" w:eastAsia="Tahoma" w:hAnsi="Tahoma" w:hint="default"/>
        <w:color w:val="000000"/>
      </w:rPr>
    </w:lvl>
  </w:abstractNum>
  <w:abstractNum w:abstractNumId="4" w15:restartNumberingAfterBreak="0">
    <w:nsid w:val="2C130C2C"/>
    <w:multiLevelType w:val="multilevel"/>
    <w:tmpl w:val="3B466E88"/>
    <w:lvl w:ilvl="0">
      <w:start w:val="11"/>
      <w:numFmt w:val="decimal"/>
      <w:lvlText w:val="%1"/>
      <w:lvlJc w:val="left"/>
      <w:pPr>
        <w:ind w:left="430" w:hanging="430"/>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704" w:hanging="2520"/>
      </w:pPr>
      <w:rPr>
        <w:rFonts w:hint="default"/>
      </w:rPr>
    </w:lvl>
  </w:abstractNum>
  <w:abstractNum w:abstractNumId="5" w15:restartNumberingAfterBreak="0">
    <w:nsid w:val="49D41790"/>
    <w:multiLevelType w:val="multilevel"/>
    <w:tmpl w:val="3D36A77A"/>
    <w:lvl w:ilvl="0">
      <w:start w:val="8"/>
      <w:numFmt w:val="decimal"/>
      <w:lvlText w:val="%1."/>
      <w:lvlJc w:val="left"/>
      <w:pPr>
        <w:tabs>
          <w:tab w:val="left" w:pos="576"/>
        </w:tabs>
      </w:pPr>
      <w:rPr>
        <w:rFonts w:ascii="Tahoma" w:eastAsia="Tahoma" w:hAnsi="Tahoma"/>
        <w:b/>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A86F0C"/>
    <w:multiLevelType w:val="multilevel"/>
    <w:tmpl w:val="F1F86AAC"/>
    <w:lvl w:ilvl="0">
      <w:start w:val="9"/>
      <w:numFmt w:val="decimal"/>
      <w:lvlText w:val="%1"/>
      <w:lvlJc w:val="left"/>
      <w:pPr>
        <w:ind w:left="360" w:hanging="360"/>
      </w:pPr>
      <w:rPr>
        <w:rFonts w:hint="default"/>
      </w:rPr>
    </w:lvl>
    <w:lvl w:ilvl="1">
      <w:start w:val="2"/>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704" w:hanging="2520"/>
      </w:pPr>
      <w:rPr>
        <w:rFonts w:hint="default"/>
      </w:rPr>
    </w:lvl>
  </w:abstractNum>
  <w:abstractNum w:abstractNumId="7" w15:restartNumberingAfterBreak="0">
    <w:nsid w:val="5FA3403B"/>
    <w:multiLevelType w:val="multilevel"/>
    <w:tmpl w:val="C8FE6886"/>
    <w:lvl w:ilvl="0">
      <w:start w:val="10"/>
      <w:numFmt w:val="decimal"/>
      <w:lvlText w:val="%1"/>
      <w:lvlJc w:val="left"/>
      <w:pPr>
        <w:ind w:left="430" w:hanging="430"/>
      </w:pPr>
      <w:rPr>
        <w:rFonts w:hint="default"/>
      </w:rPr>
    </w:lvl>
    <w:lvl w:ilvl="1">
      <w:start w:val="1"/>
      <w:numFmt w:val="decimal"/>
      <w:lvlText w:val="%1.%2"/>
      <w:lvlJc w:val="left"/>
      <w:pPr>
        <w:ind w:left="1368" w:hanging="720"/>
      </w:pPr>
      <w:rPr>
        <w:rFonts w:hint="default"/>
      </w:rPr>
    </w:lvl>
    <w:lvl w:ilvl="2">
      <w:start w:val="1"/>
      <w:numFmt w:val="decimal"/>
      <w:lvlText w:val="%1.%2.%3"/>
      <w:lvlJc w:val="left"/>
      <w:pPr>
        <w:ind w:left="2016" w:hanging="720"/>
      </w:pPr>
      <w:rPr>
        <w:rFonts w:hint="default"/>
      </w:rPr>
    </w:lvl>
    <w:lvl w:ilvl="3">
      <w:start w:val="1"/>
      <w:numFmt w:val="decimal"/>
      <w:lvlText w:val="%1.%2.%3.%4"/>
      <w:lvlJc w:val="left"/>
      <w:pPr>
        <w:ind w:left="3024" w:hanging="1080"/>
      </w:pPr>
      <w:rPr>
        <w:rFonts w:hint="default"/>
      </w:rPr>
    </w:lvl>
    <w:lvl w:ilvl="4">
      <w:start w:val="1"/>
      <w:numFmt w:val="decimal"/>
      <w:lvlText w:val="%1.%2.%3.%4.%5"/>
      <w:lvlJc w:val="left"/>
      <w:pPr>
        <w:ind w:left="4032" w:hanging="1440"/>
      </w:pPr>
      <w:rPr>
        <w:rFonts w:hint="default"/>
      </w:rPr>
    </w:lvl>
    <w:lvl w:ilvl="5">
      <w:start w:val="1"/>
      <w:numFmt w:val="decimal"/>
      <w:lvlText w:val="%1.%2.%3.%4.%5.%6"/>
      <w:lvlJc w:val="left"/>
      <w:pPr>
        <w:ind w:left="4680" w:hanging="1440"/>
      </w:pPr>
      <w:rPr>
        <w:rFonts w:hint="default"/>
      </w:rPr>
    </w:lvl>
    <w:lvl w:ilvl="6">
      <w:start w:val="1"/>
      <w:numFmt w:val="decimal"/>
      <w:lvlText w:val="%1.%2.%3.%4.%5.%6.%7"/>
      <w:lvlJc w:val="left"/>
      <w:pPr>
        <w:ind w:left="5688" w:hanging="1800"/>
      </w:pPr>
      <w:rPr>
        <w:rFonts w:hint="default"/>
      </w:rPr>
    </w:lvl>
    <w:lvl w:ilvl="7">
      <w:start w:val="1"/>
      <w:numFmt w:val="decimal"/>
      <w:lvlText w:val="%1.%2.%3.%4.%5.%6.%7.%8"/>
      <w:lvlJc w:val="left"/>
      <w:pPr>
        <w:ind w:left="6696" w:hanging="2160"/>
      </w:pPr>
      <w:rPr>
        <w:rFonts w:hint="default"/>
      </w:rPr>
    </w:lvl>
    <w:lvl w:ilvl="8">
      <w:start w:val="1"/>
      <w:numFmt w:val="decimal"/>
      <w:lvlText w:val="%1.%2.%3.%4.%5.%6.%7.%8.%9"/>
      <w:lvlJc w:val="left"/>
      <w:pPr>
        <w:ind w:left="7704" w:hanging="2520"/>
      </w:pPr>
      <w:rPr>
        <w:rFonts w:hint="default"/>
      </w:rPr>
    </w:lvl>
  </w:abstractNum>
  <w:abstractNum w:abstractNumId="8" w15:restartNumberingAfterBreak="0">
    <w:nsid w:val="679F1066"/>
    <w:multiLevelType w:val="multilevel"/>
    <w:tmpl w:val="9B1AA6B8"/>
    <w:lvl w:ilvl="0">
      <w:start w:val="1"/>
      <w:numFmt w:val="decimal"/>
      <w:lvlText w:val="%1."/>
      <w:lvlJc w:val="left"/>
      <w:pPr>
        <w:tabs>
          <w:tab w:val="left" w:pos="504"/>
        </w:tabs>
      </w:pPr>
      <w:rPr>
        <w:rFonts w:ascii="Tahoma" w:eastAsia="Tahoma" w:hAnsi="Tahoma"/>
        <w:b/>
        <w:strike w:val="0"/>
        <w:color w:val="000000"/>
        <w:spacing w:val="6"/>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8"/>
  </w:num>
  <w:num w:numId="4">
    <w:abstractNumId w:val="5"/>
  </w:num>
  <w:num w:numId="5">
    <w:abstractNumId w:val="3"/>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E05"/>
    <w:rsid w:val="00046AC6"/>
    <w:rsid w:val="00095CE4"/>
    <w:rsid w:val="000B2FF1"/>
    <w:rsid w:val="000D438A"/>
    <w:rsid w:val="000E1130"/>
    <w:rsid w:val="000F4B5F"/>
    <w:rsid w:val="0010196F"/>
    <w:rsid w:val="001F4028"/>
    <w:rsid w:val="002169A3"/>
    <w:rsid w:val="0022289C"/>
    <w:rsid w:val="00222EF3"/>
    <w:rsid w:val="00233171"/>
    <w:rsid w:val="00256A84"/>
    <w:rsid w:val="0028796D"/>
    <w:rsid w:val="002978CA"/>
    <w:rsid w:val="002C1BBE"/>
    <w:rsid w:val="002D51AA"/>
    <w:rsid w:val="002E0364"/>
    <w:rsid w:val="00310624"/>
    <w:rsid w:val="003421E3"/>
    <w:rsid w:val="003859A7"/>
    <w:rsid w:val="0038793B"/>
    <w:rsid w:val="00393A21"/>
    <w:rsid w:val="0039647B"/>
    <w:rsid w:val="003A1963"/>
    <w:rsid w:val="003C33F2"/>
    <w:rsid w:val="00454008"/>
    <w:rsid w:val="004702B6"/>
    <w:rsid w:val="00483442"/>
    <w:rsid w:val="004841E1"/>
    <w:rsid w:val="0049064B"/>
    <w:rsid w:val="00494835"/>
    <w:rsid w:val="004B55D6"/>
    <w:rsid w:val="004B68C8"/>
    <w:rsid w:val="004C09AF"/>
    <w:rsid w:val="00507E0C"/>
    <w:rsid w:val="005173AB"/>
    <w:rsid w:val="005812DC"/>
    <w:rsid w:val="00597C47"/>
    <w:rsid w:val="005C2F95"/>
    <w:rsid w:val="005D3996"/>
    <w:rsid w:val="005D3FCA"/>
    <w:rsid w:val="006346A1"/>
    <w:rsid w:val="00635E8D"/>
    <w:rsid w:val="00636D61"/>
    <w:rsid w:val="00650EAC"/>
    <w:rsid w:val="006721B0"/>
    <w:rsid w:val="006906C5"/>
    <w:rsid w:val="00691D76"/>
    <w:rsid w:val="00747D1E"/>
    <w:rsid w:val="00767466"/>
    <w:rsid w:val="00771466"/>
    <w:rsid w:val="007769BD"/>
    <w:rsid w:val="007A6241"/>
    <w:rsid w:val="007D2168"/>
    <w:rsid w:val="0081301E"/>
    <w:rsid w:val="0081719A"/>
    <w:rsid w:val="00827D99"/>
    <w:rsid w:val="008610AF"/>
    <w:rsid w:val="008874F4"/>
    <w:rsid w:val="00893CE2"/>
    <w:rsid w:val="00894BFA"/>
    <w:rsid w:val="008E1EB1"/>
    <w:rsid w:val="00907CCA"/>
    <w:rsid w:val="009244E7"/>
    <w:rsid w:val="00925808"/>
    <w:rsid w:val="0095607C"/>
    <w:rsid w:val="00996C7A"/>
    <w:rsid w:val="009A5756"/>
    <w:rsid w:val="009F3BA6"/>
    <w:rsid w:val="00A943DA"/>
    <w:rsid w:val="00AA46F8"/>
    <w:rsid w:val="00AE1479"/>
    <w:rsid w:val="00AE621C"/>
    <w:rsid w:val="00B0257B"/>
    <w:rsid w:val="00B30E2F"/>
    <w:rsid w:val="00B44775"/>
    <w:rsid w:val="00B51124"/>
    <w:rsid w:val="00B9447F"/>
    <w:rsid w:val="00BA7E05"/>
    <w:rsid w:val="00BB4170"/>
    <w:rsid w:val="00C17282"/>
    <w:rsid w:val="00C20B29"/>
    <w:rsid w:val="00C2430A"/>
    <w:rsid w:val="00C41ACC"/>
    <w:rsid w:val="00C916D9"/>
    <w:rsid w:val="00C93CE5"/>
    <w:rsid w:val="00CE1F61"/>
    <w:rsid w:val="00D07DFB"/>
    <w:rsid w:val="00D126FD"/>
    <w:rsid w:val="00D257B6"/>
    <w:rsid w:val="00D43195"/>
    <w:rsid w:val="00D47616"/>
    <w:rsid w:val="00D82535"/>
    <w:rsid w:val="00D931AF"/>
    <w:rsid w:val="00DD46B4"/>
    <w:rsid w:val="00DE4460"/>
    <w:rsid w:val="00E16BB9"/>
    <w:rsid w:val="00E24C2D"/>
    <w:rsid w:val="00E7243C"/>
    <w:rsid w:val="00E902CC"/>
    <w:rsid w:val="00EB5FFD"/>
    <w:rsid w:val="00EC2BBF"/>
    <w:rsid w:val="00EE3DF4"/>
    <w:rsid w:val="00EE4EB7"/>
    <w:rsid w:val="00EF5831"/>
    <w:rsid w:val="00F30882"/>
    <w:rsid w:val="00F30EFE"/>
    <w:rsid w:val="00F60785"/>
    <w:rsid w:val="00F875C5"/>
    <w:rsid w:val="00FE4D74"/>
    <w:rsid w:val="20A322A6"/>
    <w:rsid w:val="657DF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5A2A3A"/>
  <w15:docId w15:val="{FB0E6386-119C-49E8-86B7-CF92323D6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1963"/>
    <w:pPr>
      <w:tabs>
        <w:tab w:val="center" w:pos="4680"/>
        <w:tab w:val="right" w:pos="9360"/>
      </w:tabs>
    </w:pPr>
  </w:style>
  <w:style w:type="character" w:customStyle="1" w:styleId="HeaderChar">
    <w:name w:val="Header Char"/>
    <w:basedOn w:val="DefaultParagraphFont"/>
    <w:link w:val="Header"/>
    <w:uiPriority w:val="99"/>
    <w:rsid w:val="003A1963"/>
  </w:style>
  <w:style w:type="paragraph" w:styleId="Footer">
    <w:name w:val="footer"/>
    <w:basedOn w:val="Normal"/>
    <w:link w:val="FooterChar"/>
    <w:uiPriority w:val="99"/>
    <w:unhideWhenUsed/>
    <w:rsid w:val="003A1963"/>
    <w:pPr>
      <w:tabs>
        <w:tab w:val="center" w:pos="4680"/>
        <w:tab w:val="right" w:pos="9360"/>
      </w:tabs>
    </w:pPr>
  </w:style>
  <w:style w:type="character" w:customStyle="1" w:styleId="FooterChar">
    <w:name w:val="Footer Char"/>
    <w:basedOn w:val="DefaultParagraphFont"/>
    <w:link w:val="Footer"/>
    <w:uiPriority w:val="99"/>
    <w:rsid w:val="003A1963"/>
  </w:style>
  <w:style w:type="paragraph" w:styleId="ListParagraph">
    <w:name w:val="List Paragraph"/>
    <w:basedOn w:val="Normal"/>
    <w:uiPriority w:val="34"/>
    <w:qFormat/>
    <w:rsid w:val="00494835"/>
    <w:pPr>
      <w:ind w:left="720"/>
      <w:contextualSpacing/>
    </w:pPr>
  </w:style>
  <w:style w:type="paragraph" w:styleId="Revision">
    <w:name w:val="Revision"/>
    <w:hidden/>
    <w:uiPriority w:val="99"/>
    <w:semiHidden/>
    <w:rsid w:val="00D931AF"/>
  </w:style>
  <w:style w:type="table" w:styleId="TableGrid">
    <w:name w:val="Table Grid"/>
    <w:basedOn w:val="TableNormal"/>
    <w:uiPriority w:val="39"/>
    <w:rsid w:val="00D126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16D9"/>
    <w:rPr>
      <w:sz w:val="16"/>
      <w:szCs w:val="16"/>
    </w:rPr>
  </w:style>
  <w:style w:type="paragraph" w:styleId="CommentText">
    <w:name w:val="annotation text"/>
    <w:basedOn w:val="Normal"/>
    <w:link w:val="CommentTextChar"/>
    <w:uiPriority w:val="99"/>
    <w:semiHidden/>
    <w:unhideWhenUsed/>
    <w:rsid w:val="00C916D9"/>
    <w:rPr>
      <w:sz w:val="20"/>
      <w:szCs w:val="20"/>
    </w:rPr>
  </w:style>
  <w:style w:type="character" w:customStyle="1" w:styleId="CommentTextChar">
    <w:name w:val="Comment Text Char"/>
    <w:basedOn w:val="DefaultParagraphFont"/>
    <w:link w:val="CommentText"/>
    <w:uiPriority w:val="99"/>
    <w:semiHidden/>
    <w:rsid w:val="00C916D9"/>
    <w:rPr>
      <w:sz w:val="20"/>
      <w:szCs w:val="20"/>
    </w:rPr>
  </w:style>
  <w:style w:type="paragraph" w:styleId="CommentSubject">
    <w:name w:val="annotation subject"/>
    <w:basedOn w:val="CommentText"/>
    <w:next w:val="CommentText"/>
    <w:link w:val="CommentSubjectChar"/>
    <w:uiPriority w:val="99"/>
    <w:semiHidden/>
    <w:unhideWhenUsed/>
    <w:rsid w:val="00C916D9"/>
    <w:rPr>
      <w:b/>
      <w:bCs/>
    </w:rPr>
  </w:style>
  <w:style w:type="character" w:customStyle="1" w:styleId="CommentSubjectChar">
    <w:name w:val="Comment Subject Char"/>
    <w:basedOn w:val="CommentTextChar"/>
    <w:link w:val="CommentSubject"/>
    <w:uiPriority w:val="99"/>
    <w:semiHidden/>
    <w:rsid w:val="00C916D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triumphsupplysource.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triumphsupplysource.com" TargetMode="External"/><Relationship Id="rId10" Type="http://schemas.openxmlformats.org/officeDocument/2006/relationships/hyperlink" Target="http://triumphsupplysource.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triumphsupplysour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AED48972E5254DB097AA4A50E0D96A" ma:contentTypeVersion="2" ma:contentTypeDescription="Create a new document." ma:contentTypeScope="" ma:versionID="dc55dd54f0cd83b59c078726544bc102">
  <xsd:schema xmlns:xsd="http://www.w3.org/2001/XMLSchema" xmlns:xs="http://www.w3.org/2001/XMLSchema" xmlns:p="http://schemas.microsoft.com/office/2006/metadata/properties" xmlns:ns2="90c0e962-b4b2-4daa-97d6-2e76f5daa1b7" targetNamespace="http://schemas.microsoft.com/office/2006/metadata/properties" ma:root="true" ma:fieldsID="c342ac1ab78d404a171d52c5924a6be7" ns2:_="">
    <xsd:import namespace="90c0e962-b4b2-4daa-97d6-2e76f5daa1b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c0e962-b4b2-4daa-97d6-2e76f5daa1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B0A80F-BAAC-42B6-B466-C35834D6F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6DE65F-4231-4D2B-BE70-26E52C9F5F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c0e962-b4b2-4daa-97d6-2e76f5daa1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173C41-733D-4D3F-A6FB-D0BB5D77FAF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Modeland, Susan K.</dc:creator>
  <cp:lastModifiedBy>Bednar, Jared</cp:lastModifiedBy>
  <cp:revision>2</cp:revision>
  <dcterms:created xsi:type="dcterms:W3CDTF">2022-02-09T18:23:00Z</dcterms:created>
  <dcterms:modified xsi:type="dcterms:W3CDTF">2022-02-09T18:23:00Z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0x0101007AAED48972E5254DB097AA4A50E0D96A</vt:lpwstr>
  </property>
</Properties>
</file>